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35" w:rsidRPr="003E3A35" w:rsidRDefault="003E3A35" w:rsidP="003E3A35">
      <w:pPr>
        <w:pStyle w:val="a3"/>
        <w:jc w:val="center"/>
        <w:rPr>
          <w:b/>
          <w:sz w:val="28"/>
          <w:szCs w:val="28"/>
        </w:rPr>
      </w:pPr>
      <w:r w:rsidRPr="003E3A35">
        <w:rPr>
          <w:b/>
          <w:sz w:val="28"/>
          <w:szCs w:val="28"/>
        </w:rPr>
        <w:t>ПОСТАНОВЛЕНИЕ</w:t>
      </w:r>
    </w:p>
    <w:p w:rsidR="003E3A35" w:rsidRPr="003E3A35" w:rsidRDefault="003E3A35" w:rsidP="003E3A35">
      <w:pPr>
        <w:pStyle w:val="a3"/>
        <w:jc w:val="center"/>
        <w:rPr>
          <w:b/>
          <w:sz w:val="28"/>
          <w:szCs w:val="28"/>
        </w:rPr>
      </w:pPr>
      <w:r w:rsidRPr="003E3A35">
        <w:rPr>
          <w:b/>
          <w:sz w:val="28"/>
          <w:szCs w:val="28"/>
        </w:rPr>
        <w:t>АДМИНИСТРАЦИИ КУПЦОВСКОГО СЕЛЬСКОГО ПОСЕЛЕНИЯ</w:t>
      </w:r>
    </w:p>
    <w:p w:rsidR="003E3A35" w:rsidRPr="003E3A35" w:rsidRDefault="003E3A35" w:rsidP="003E3A35">
      <w:pPr>
        <w:pStyle w:val="a3"/>
        <w:jc w:val="center"/>
        <w:rPr>
          <w:b/>
          <w:sz w:val="28"/>
          <w:szCs w:val="28"/>
        </w:rPr>
      </w:pPr>
      <w:r w:rsidRPr="003E3A35">
        <w:rPr>
          <w:b/>
          <w:sz w:val="28"/>
          <w:szCs w:val="28"/>
        </w:rPr>
        <w:t>Котовского муниципального района Волгоградской области</w:t>
      </w:r>
    </w:p>
    <w:p w:rsidR="003E3A35" w:rsidRPr="003E3A35" w:rsidRDefault="003E3A35" w:rsidP="003E3A35">
      <w:pPr>
        <w:pStyle w:val="a3"/>
        <w:jc w:val="center"/>
        <w:rPr>
          <w:b/>
          <w:sz w:val="28"/>
          <w:szCs w:val="28"/>
          <w:u w:val="single"/>
        </w:rPr>
      </w:pPr>
      <w:r w:rsidRPr="003E3A35">
        <w:rPr>
          <w:b/>
          <w:sz w:val="28"/>
          <w:szCs w:val="28"/>
          <w:u w:val="single"/>
        </w:rPr>
        <w:t>__________________________________________________________________</w:t>
      </w:r>
    </w:p>
    <w:p w:rsidR="003E3A35" w:rsidRDefault="003E3A35" w:rsidP="003E3A35">
      <w:pPr>
        <w:pStyle w:val="a3"/>
        <w:rPr>
          <w:sz w:val="28"/>
          <w:szCs w:val="28"/>
          <w:u w:val="single"/>
        </w:rPr>
      </w:pPr>
    </w:p>
    <w:p w:rsidR="003E3A35" w:rsidRDefault="003E3A35" w:rsidP="003E3A35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BA3B0A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.0</w:t>
      </w:r>
      <w:r w:rsidR="00BA3B0A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. 2021 года   № </w:t>
      </w:r>
      <w:r w:rsidR="00BA3B0A">
        <w:rPr>
          <w:sz w:val="28"/>
          <w:szCs w:val="28"/>
          <w:u w:val="single"/>
        </w:rPr>
        <w:t>00</w:t>
      </w:r>
      <w:r w:rsidR="00CE67A9">
        <w:rPr>
          <w:sz w:val="28"/>
          <w:szCs w:val="28"/>
          <w:u w:val="single"/>
        </w:rPr>
        <w:t xml:space="preserve">                                   </w:t>
      </w:r>
      <w:r w:rsidR="00CE67A9" w:rsidRPr="00CE67A9">
        <w:rPr>
          <w:b/>
          <w:sz w:val="28"/>
          <w:szCs w:val="28"/>
          <w:u w:val="single"/>
        </w:rPr>
        <w:t>ПРОЕКТ</w:t>
      </w:r>
    </w:p>
    <w:p w:rsidR="003E3A35" w:rsidRDefault="003E3A35" w:rsidP="003E3A35">
      <w:pPr>
        <w:pStyle w:val="a3"/>
        <w:rPr>
          <w:sz w:val="28"/>
          <w:szCs w:val="28"/>
          <w:u w:val="single"/>
        </w:rPr>
      </w:pPr>
    </w:p>
    <w:p w:rsidR="00BA3B0A" w:rsidRPr="00431B5D" w:rsidRDefault="00BA3B0A" w:rsidP="00BA3B0A">
      <w:pPr>
        <w:pStyle w:val="1"/>
        <w:spacing w:before="0"/>
        <w:jc w:val="center"/>
        <w:rPr>
          <w:rStyle w:val="aa"/>
          <w:rFonts w:ascii="Times New Roman" w:hAnsi="Times New Roman" w:cs="Times New Roman"/>
          <w:bCs w:val="0"/>
          <w:color w:val="auto"/>
        </w:rPr>
      </w:pPr>
      <w:r w:rsidRPr="00431B5D">
        <w:rPr>
          <w:rStyle w:val="aa"/>
          <w:rFonts w:ascii="Times New Roman" w:hAnsi="Times New Roman" w:cs="Times New Roman"/>
          <w:bCs w:val="0"/>
          <w:color w:val="auto"/>
        </w:rPr>
        <w:t>Об утверждении форм проверочных листов (списка контрольных вопросов),  применяемых при осуществлении муниципального</w:t>
      </w:r>
    </w:p>
    <w:p w:rsidR="00BA3B0A" w:rsidRPr="00431B5D" w:rsidRDefault="00BA3B0A" w:rsidP="00BA3B0A">
      <w:pPr>
        <w:pStyle w:val="1"/>
        <w:spacing w:before="0"/>
        <w:jc w:val="center"/>
        <w:rPr>
          <w:rFonts w:ascii="Times New Roman" w:hAnsi="Times New Roman" w:cs="Times New Roman"/>
        </w:rPr>
      </w:pPr>
      <w:r w:rsidRPr="00431B5D">
        <w:rPr>
          <w:rStyle w:val="aa"/>
          <w:rFonts w:ascii="Times New Roman" w:hAnsi="Times New Roman" w:cs="Times New Roman"/>
          <w:bCs w:val="0"/>
          <w:color w:val="auto"/>
        </w:rPr>
        <w:t xml:space="preserve">контроля на территории </w:t>
      </w:r>
      <w:r>
        <w:rPr>
          <w:rStyle w:val="aa"/>
          <w:rFonts w:ascii="Times New Roman" w:hAnsi="Times New Roman" w:cs="Times New Roman"/>
          <w:bCs w:val="0"/>
          <w:color w:val="auto"/>
        </w:rPr>
        <w:t>Купцовского</w:t>
      </w:r>
      <w:r w:rsidRPr="00431B5D">
        <w:rPr>
          <w:rStyle w:val="aa"/>
          <w:rFonts w:ascii="Times New Roman" w:hAnsi="Times New Roman" w:cs="Times New Roman"/>
          <w:bCs w:val="0"/>
          <w:color w:val="auto"/>
        </w:rPr>
        <w:t xml:space="preserve"> сельского поселения</w:t>
      </w:r>
    </w:p>
    <w:p w:rsidR="00BA3B0A" w:rsidRPr="00431B5D" w:rsidRDefault="00BA3B0A" w:rsidP="00BA3B0A">
      <w:pPr>
        <w:rPr>
          <w:sz w:val="28"/>
          <w:szCs w:val="28"/>
        </w:rPr>
      </w:pPr>
    </w:p>
    <w:p w:rsidR="00BA3B0A" w:rsidRPr="00431B5D" w:rsidRDefault="00BA3B0A" w:rsidP="00BA3B0A">
      <w:pPr>
        <w:jc w:val="both"/>
        <w:rPr>
          <w:sz w:val="28"/>
          <w:szCs w:val="28"/>
        </w:rPr>
      </w:pPr>
      <w:r w:rsidRPr="00431B5D">
        <w:rPr>
          <w:sz w:val="28"/>
          <w:szCs w:val="28"/>
        </w:rPr>
        <w:t xml:space="preserve">      </w:t>
      </w:r>
      <w:proofErr w:type="gramStart"/>
      <w:r w:rsidRPr="00431B5D">
        <w:rPr>
          <w:sz w:val="28"/>
          <w:szCs w:val="28"/>
        </w:rPr>
        <w:t xml:space="preserve">В соответствии с частью 11.3. статьи 9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г. № 177 «Об утверждении общих требований к разработке и утверждению проверочных листов (списков контрольных вопросов)»,  руководствуясь Уставом </w:t>
      </w:r>
      <w:r>
        <w:rPr>
          <w:sz w:val="28"/>
          <w:szCs w:val="28"/>
        </w:rPr>
        <w:t>Купцовского</w:t>
      </w:r>
      <w:r w:rsidRPr="00431B5D">
        <w:rPr>
          <w:sz w:val="28"/>
          <w:szCs w:val="28"/>
        </w:rPr>
        <w:t xml:space="preserve">  сельского поселения, Администрация </w:t>
      </w:r>
      <w:r>
        <w:rPr>
          <w:sz w:val="28"/>
          <w:szCs w:val="28"/>
        </w:rPr>
        <w:t>Купцовского</w:t>
      </w:r>
      <w:r w:rsidRPr="00431B5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BA3B0A">
        <w:rPr>
          <w:b/>
          <w:sz w:val="28"/>
          <w:szCs w:val="28"/>
        </w:rPr>
        <w:t>постановляет</w:t>
      </w:r>
      <w:r w:rsidRPr="00431B5D">
        <w:rPr>
          <w:sz w:val="28"/>
          <w:szCs w:val="28"/>
        </w:rPr>
        <w:t>:</w:t>
      </w:r>
      <w:proofErr w:type="gramEnd"/>
    </w:p>
    <w:p w:rsidR="00BA3B0A" w:rsidRPr="00431B5D" w:rsidRDefault="00BA3B0A" w:rsidP="00BA3B0A">
      <w:pPr>
        <w:jc w:val="both"/>
        <w:rPr>
          <w:sz w:val="28"/>
          <w:szCs w:val="28"/>
        </w:rPr>
      </w:pPr>
    </w:p>
    <w:p w:rsidR="00BA3B0A" w:rsidRPr="00431B5D" w:rsidRDefault="00BA3B0A" w:rsidP="00BA3B0A">
      <w:pPr>
        <w:jc w:val="both"/>
        <w:rPr>
          <w:sz w:val="28"/>
          <w:szCs w:val="28"/>
        </w:rPr>
      </w:pPr>
      <w:bookmarkStart w:id="0" w:name="sub_1"/>
      <w:r w:rsidRPr="00431B5D">
        <w:rPr>
          <w:sz w:val="28"/>
          <w:szCs w:val="28"/>
        </w:rPr>
        <w:t xml:space="preserve">1. Утвердить формы проверочных листов (списков контрольных вопросов), используемых при проведении плановой проверки по муниципальному контролю на территории </w:t>
      </w:r>
      <w:r>
        <w:rPr>
          <w:sz w:val="28"/>
          <w:szCs w:val="28"/>
        </w:rPr>
        <w:t xml:space="preserve">Купцовского </w:t>
      </w:r>
      <w:r w:rsidRPr="00431B5D">
        <w:rPr>
          <w:sz w:val="28"/>
          <w:szCs w:val="28"/>
        </w:rPr>
        <w:t>сельского поселения (</w:t>
      </w:r>
      <w:r w:rsidRPr="00431B5D">
        <w:rPr>
          <w:rStyle w:val="aa"/>
          <w:rFonts w:eastAsiaTheme="majorEastAsia"/>
          <w:sz w:val="28"/>
          <w:szCs w:val="28"/>
        </w:rPr>
        <w:t>приложение 1,2,3</w:t>
      </w:r>
      <w:r w:rsidRPr="00431B5D">
        <w:rPr>
          <w:sz w:val="28"/>
          <w:szCs w:val="28"/>
        </w:rPr>
        <w:t>).</w:t>
      </w:r>
    </w:p>
    <w:bookmarkEnd w:id="0"/>
    <w:p w:rsidR="00BA3B0A" w:rsidRPr="00431B5D" w:rsidRDefault="00BA3B0A" w:rsidP="00BA3B0A">
      <w:pPr>
        <w:jc w:val="both"/>
        <w:rPr>
          <w:sz w:val="28"/>
          <w:szCs w:val="28"/>
        </w:rPr>
      </w:pPr>
      <w:r w:rsidRPr="00431B5D">
        <w:rPr>
          <w:sz w:val="28"/>
          <w:szCs w:val="28"/>
        </w:rPr>
        <w:t xml:space="preserve">2. </w:t>
      </w:r>
      <w:proofErr w:type="gramStart"/>
      <w:r w:rsidRPr="00431B5D">
        <w:rPr>
          <w:sz w:val="28"/>
          <w:szCs w:val="28"/>
        </w:rPr>
        <w:t>Контроль за</w:t>
      </w:r>
      <w:proofErr w:type="gramEnd"/>
      <w:r w:rsidRPr="00431B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3B0A" w:rsidRPr="00431B5D" w:rsidRDefault="00BA3B0A" w:rsidP="00BA3B0A">
      <w:pPr>
        <w:jc w:val="both"/>
        <w:rPr>
          <w:sz w:val="28"/>
          <w:szCs w:val="28"/>
        </w:rPr>
      </w:pPr>
      <w:r w:rsidRPr="00431B5D">
        <w:rPr>
          <w:sz w:val="28"/>
          <w:szCs w:val="28"/>
        </w:rPr>
        <w:t>3.Настоящее постановление вступает в силу после его официального обнародования.</w:t>
      </w:r>
    </w:p>
    <w:p w:rsidR="00BA3B0A" w:rsidRPr="00431B5D" w:rsidRDefault="00BA3B0A" w:rsidP="00BA3B0A">
      <w:pPr>
        <w:rPr>
          <w:sz w:val="28"/>
          <w:szCs w:val="28"/>
        </w:rPr>
      </w:pPr>
    </w:p>
    <w:p w:rsidR="00BA3B0A" w:rsidRPr="00431B5D" w:rsidRDefault="00BA3B0A" w:rsidP="00BA3B0A">
      <w:pPr>
        <w:rPr>
          <w:sz w:val="28"/>
          <w:szCs w:val="28"/>
        </w:rPr>
      </w:pPr>
    </w:p>
    <w:p w:rsidR="003E3A35" w:rsidRDefault="003E3A35" w:rsidP="003E3A35">
      <w:pPr>
        <w:pStyle w:val="a3"/>
        <w:rPr>
          <w:sz w:val="28"/>
          <w:szCs w:val="28"/>
        </w:rPr>
      </w:pPr>
    </w:p>
    <w:p w:rsidR="003E3A35" w:rsidRDefault="003E3A35" w:rsidP="003E3A35">
      <w:pPr>
        <w:pStyle w:val="a3"/>
        <w:rPr>
          <w:sz w:val="28"/>
          <w:szCs w:val="28"/>
        </w:rPr>
      </w:pPr>
    </w:p>
    <w:p w:rsidR="003E3A35" w:rsidRDefault="003E3A35" w:rsidP="003E3A35">
      <w:pPr>
        <w:pStyle w:val="a3"/>
        <w:rPr>
          <w:sz w:val="28"/>
          <w:szCs w:val="28"/>
        </w:rPr>
      </w:pPr>
    </w:p>
    <w:p w:rsidR="003E3A35" w:rsidRDefault="003E3A35" w:rsidP="003E3A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Купцовского</w:t>
      </w:r>
      <w:proofErr w:type="gramEnd"/>
      <w:r>
        <w:rPr>
          <w:sz w:val="28"/>
          <w:szCs w:val="28"/>
        </w:rPr>
        <w:t xml:space="preserve">                                                                В.А.Вдовин </w:t>
      </w:r>
    </w:p>
    <w:p w:rsidR="00487F91" w:rsidRDefault="003E3A35" w:rsidP="003E3A35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Default="00BA3B0A" w:rsidP="003E3A35">
      <w:pPr>
        <w:pStyle w:val="a3"/>
        <w:rPr>
          <w:sz w:val="28"/>
          <w:szCs w:val="28"/>
        </w:rPr>
      </w:pPr>
    </w:p>
    <w:p w:rsidR="00BA3B0A" w:rsidRPr="00431B5D" w:rsidRDefault="00BA3B0A" w:rsidP="00BA3B0A">
      <w:pPr>
        <w:ind w:firstLine="698"/>
        <w:jc w:val="right"/>
        <w:rPr>
          <w:sz w:val="24"/>
          <w:szCs w:val="24"/>
        </w:rPr>
      </w:pPr>
      <w:r w:rsidRPr="00431B5D">
        <w:rPr>
          <w:rStyle w:val="ab"/>
          <w:rFonts w:eastAsiaTheme="majorEastAsia"/>
          <w:b w:val="0"/>
          <w:color w:val="auto"/>
          <w:sz w:val="24"/>
          <w:szCs w:val="24"/>
        </w:rPr>
        <w:lastRenderedPageBreak/>
        <w:t>Приложение 1</w:t>
      </w:r>
    </w:p>
    <w:p w:rsidR="00BA3B0A" w:rsidRPr="00431B5D" w:rsidRDefault="00BA3B0A" w:rsidP="00BA3B0A">
      <w:pPr>
        <w:rPr>
          <w:sz w:val="24"/>
          <w:szCs w:val="24"/>
        </w:rPr>
      </w:pPr>
    </w:p>
    <w:p w:rsidR="00BA3B0A" w:rsidRPr="00431B5D" w:rsidRDefault="00BA3B0A" w:rsidP="00BA3B0A">
      <w:pPr>
        <w:jc w:val="center"/>
        <w:rPr>
          <w:bCs/>
          <w:sz w:val="24"/>
          <w:szCs w:val="24"/>
        </w:rPr>
      </w:pPr>
      <w:r w:rsidRPr="00431B5D">
        <w:rPr>
          <w:bCs/>
          <w:sz w:val="24"/>
          <w:szCs w:val="24"/>
        </w:rPr>
        <w:t xml:space="preserve">Форма проверочного листа (списка контрольных вопросов), </w:t>
      </w:r>
      <w:proofErr w:type="gramStart"/>
      <w:r w:rsidRPr="00431B5D">
        <w:rPr>
          <w:bCs/>
          <w:sz w:val="24"/>
          <w:szCs w:val="24"/>
        </w:rPr>
        <w:t>используемый</w:t>
      </w:r>
      <w:proofErr w:type="gramEnd"/>
      <w:r w:rsidRPr="00431B5D">
        <w:rPr>
          <w:bCs/>
          <w:sz w:val="24"/>
          <w:szCs w:val="24"/>
        </w:rPr>
        <w:t xml:space="preserve"> при проведении плановой проверки по муниципальному жилищному контролю на территории </w:t>
      </w:r>
      <w:r w:rsidR="00C541F6">
        <w:rPr>
          <w:sz w:val="24"/>
          <w:szCs w:val="24"/>
        </w:rPr>
        <w:t>Купцовского</w:t>
      </w:r>
      <w:r w:rsidRPr="00431B5D">
        <w:rPr>
          <w:bCs/>
          <w:sz w:val="24"/>
          <w:szCs w:val="24"/>
        </w:rPr>
        <w:t xml:space="preserve"> сельского поселения</w:t>
      </w:r>
    </w:p>
    <w:p w:rsidR="00BA3B0A" w:rsidRPr="00431B5D" w:rsidRDefault="00BA3B0A" w:rsidP="00BA3B0A">
      <w:pPr>
        <w:rPr>
          <w:sz w:val="24"/>
          <w:szCs w:val="24"/>
        </w:rPr>
      </w:pP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1. Вид муниципального контроля: </w:t>
      </w:r>
      <w:r w:rsidRPr="00431B5D">
        <w:rPr>
          <w:sz w:val="24"/>
          <w:szCs w:val="24"/>
          <w:u w:val="single"/>
        </w:rPr>
        <w:t>муниципальный жилищный контроль.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2. Наименование органа муниципального контроля и реквизиты правового акта </w:t>
      </w:r>
      <w:proofErr w:type="gramStart"/>
      <w:r w:rsidRPr="00431B5D">
        <w:rPr>
          <w:sz w:val="24"/>
          <w:szCs w:val="24"/>
        </w:rPr>
        <w:t>о</w:t>
      </w:r>
      <w:proofErr w:type="gramEnd"/>
      <w:r w:rsidRPr="00431B5D">
        <w:rPr>
          <w:sz w:val="24"/>
          <w:szCs w:val="24"/>
        </w:rPr>
        <w:t xml:space="preserve"> утверждении формы проверочного листа: ______________________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>________________________________________________________________________</w:t>
      </w:r>
    </w:p>
    <w:p w:rsidR="00BA3B0A" w:rsidRPr="00431B5D" w:rsidRDefault="00BA3B0A" w:rsidP="00BA3B0A">
      <w:pPr>
        <w:pStyle w:val="a3"/>
        <w:rPr>
          <w:rFonts w:cs="Times New Roman"/>
        </w:rPr>
      </w:pPr>
      <w:r w:rsidRPr="00431B5D">
        <w:rPr>
          <w:rFonts w:cs="Times New Roman"/>
        </w:rPr>
        <w:t xml:space="preserve">   3.Наименование контрольного (надзорного) мероприятия:____________________________________________________________</w:t>
      </w:r>
    </w:p>
    <w:p w:rsidR="00BA3B0A" w:rsidRPr="00431B5D" w:rsidRDefault="00BA3B0A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843"/>
        <w:gridCol w:w="1134"/>
        <w:gridCol w:w="1134"/>
        <w:gridCol w:w="1417"/>
        <w:gridCol w:w="1418"/>
      </w:tblGrid>
      <w:tr w:rsidR="00BA3B0A" w:rsidRPr="00431B5D" w:rsidTr="00C541F6">
        <w:trPr>
          <w:trHeight w:val="537"/>
        </w:trPr>
        <w:tc>
          <w:tcPr>
            <w:tcW w:w="56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№</w:t>
            </w:r>
          </w:p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1B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1B5D">
              <w:rPr>
                <w:sz w:val="24"/>
                <w:szCs w:val="24"/>
              </w:rPr>
              <w:t>/</w:t>
            </w:r>
            <w:proofErr w:type="spellStart"/>
            <w:r w:rsidRPr="00431B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Варианты ответа (да/нет)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41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Примерные меры</w:t>
            </w:r>
          </w:p>
        </w:tc>
      </w:tr>
      <w:tr w:rsidR="00BA3B0A" w:rsidRPr="00431B5D" w:rsidTr="00C541F6">
        <w:trPr>
          <w:trHeight w:val="1641"/>
        </w:trPr>
        <w:tc>
          <w:tcPr>
            <w:tcW w:w="56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41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</w:tr>
      <w:tr w:rsidR="00BA3B0A" w:rsidRPr="00431B5D" w:rsidTr="00C541F6">
        <w:trPr>
          <w:trHeight w:val="268"/>
        </w:trPr>
        <w:tc>
          <w:tcPr>
            <w:tcW w:w="56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A3B0A" w:rsidRPr="00431B5D" w:rsidRDefault="00BA3B0A" w:rsidP="00876B5B">
            <w:pPr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1843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ч. 1 ст. 29 ЖК РФ</w:t>
            </w:r>
          </w:p>
        </w:tc>
        <w:tc>
          <w:tcPr>
            <w:tcW w:w="113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3B0A" w:rsidRPr="00431B5D" w:rsidRDefault="00BA3B0A" w:rsidP="00876B5B">
            <w:pPr>
              <w:ind w:right="382"/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 xml:space="preserve">ст. 7.21. </w:t>
            </w:r>
            <w:proofErr w:type="spellStart"/>
            <w:r w:rsidRPr="00431B5D">
              <w:rPr>
                <w:sz w:val="24"/>
                <w:szCs w:val="24"/>
              </w:rPr>
              <w:t>КоАП</w:t>
            </w:r>
            <w:proofErr w:type="spellEnd"/>
            <w:r w:rsidRPr="00431B5D">
              <w:rPr>
                <w:sz w:val="24"/>
                <w:szCs w:val="24"/>
              </w:rPr>
              <w:t xml:space="preserve"> РФ</w:t>
            </w:r>
          </w:p>
        </w:tc>
      </w:tr>
      <w:tr w:rsidR="00BA3B0A" w:rsidRPr="00431B5D" w:rsidTr="00C541F6">
        <w:trPr>
          <w:trHeight w:val="1641"/>
        </w:trPr>
        <w:tc>
          <w:tcPr>
            <w:tcW w:w="567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>часть 1 статьи 91 ЖК РФ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 xml:space="preserve">указанные лица выселяются в судебном порядке без предоставления другого жилого </w:t>
            </w:r>
            <w:proofErr w:type="spellStart"/>
            <w:proofErr w:type="gramStart"/>
            <w:r w:rsidRPr="00431B5D">
              <w:rPr>
                <w:rFonts w:ascii="Times New Roman" w:hAnsi="Times New Roman" w:cs="Times New Roman"/>
                <w:color w:val="000000"/>
              </w:rPr>
              <w:t>помеще-ния</w:t>
            </w:r>
            <w:proofErr w:type="spellEnd"/>
            <w:proofErr w:type="gramEnd"/>
          </w:p>
        </w:tc>
      </w:tr>
      <w:tr w:rsidR="00BA3B0A" w:rsidRPr="00431B5D" w:rsidTr="00C541F6">
        <w:trPr>
          <w:trHeight w:val="3835"/>
        </w:trPr>
        <w:tc>
          <w:tcPr>
            <w:tcW w:w="56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t>части 1, 1.1 статьи 161 Жилищного</w:t>
            </w:r>
            <w:r w:rsidRPr="00431B5D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431B5D">
              <w:rPr>
                <w:rStyle w:val="ad"/>
                <w:rFonts w:ascii="Times New Roman" w:hAnsi="Times New Roman" w:cs="Times New Roman"/>
                <w:i w:val="0"/>
                <w:color w:val="000000"/>
              </w:rPr>
              <w:t>кодекса</w:t>
            </w:r>
            <w:r w:rsidRPr="00431B5D">
              <w:rPr>
                <w:rFonts w:ascii="Times New Roman" w:hAnsi="Times New Roman" w:cs="Times New Roman"/>
                <w:color w:val="000000"/>
              </w:rPr>
              <w:t xml:space="preserve"> Российской Федерации от 29 декабря 2004 г. № 188-ФЗ (далее – ЖК РФ)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B0A" w:rsidRPr="00431B5D" w:rsidTr="00C541F6">
        <w:trPr>
          <w:trHeight w:val="2462"/>
        </w:trPr>
        <w:tc>
          <w:tcPr>
            <w:tcW w:w="56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A3B0A" w:rsidRPr="00431B5D" w:rsidRDefault="00BA3B0A" w:rsidP="00876B5B">
            <w:pPr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1843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proofErr w:type="spellStart"/>
            <w:r w:rsidRPr="00431B5D">
              <w:rPr>
                <w:sz w:val="24"/>
                <w:szCs w:val="24"/>
              </w:rPr>
              <w:t>пп</w:t>
            </w:r>
            <w:proofErr w:type="spellEnd"/>
            <w:r w:rsidRPr="00431B5D">
              <w:rPr>
                <w:sz w:val="24"/>
                <w:szCs w:val="24"/>
              </w:rPr>
              <w:t>. 2.1.1. Постановления Госстроя РФ от 27.09.2003 г. № 170 «Об утверждении Правил и норм технической эксплуатации жилищного фонда»</w:t>
            </w:r>
          </w:p>
        </w:tc>
        <w:tc>
          <w:tcPr>
            <w:tcW w:w="113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  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ab/>
        <w:t xml:space="preserve">      6.Объект контроля, в отношении которого проводится контрольное (надзорное) мероприятие:__________________________________________________</w:t>
      </w:r>
    </w:p>
    <w:p w:rsidR="00BA3B0A" w:rsidRPr="00431B5D" w:rsidRDefault="00BA3B0A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31B5D">
        <w:rPr>
          <w:rFonts w:ascii="Times New Roman" w:hAnsi="Times New Roman" w:cs="Times New Roman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</w:t>
      </w:r>
      <w:proofErr w:type="gramEnd"/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</w:p>
    <w:p w:rsidR="00BA3B0A" w:rsidRPr="00431B5D" w:rsidRDefault="00BA3B0A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10.Учетный номер контрольного (надзорного) мероприятия: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ab/>
        <w:t>__________________________________________________________________</w:t>
      </w:r>
    </w:p>
    <w:p w:rsidR="00BA3B0A" w:rsidRPr="00431B5D" w:rsidRDefault="00BA3B0A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1B5D">
        <w:rPr>
          <w:rFonts w:ascii="Times New Roman" w:hAnsi="Times New Roman" w:cs="Times New Roman"/>
          <w:sz w:val="24"/>
          <w:szCs w:val="24"/>
        </w:rPr>
        <w:t xml:space="preserve"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</w:t>
      </w:r>
      <w:r w:rsidRPr="00431B5D">
        <w:rPr>
          <w:rFonts w:ascii="Times New Roman" w:hAnsi="Times New Roman" w:cs="Times New Roman"/>
          <w:sz w:val="24"/>
          <w:szCs w:val="24"/>
        </w:rPr>
        <w:lastRenderedPageBreak/>
        <w:t>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</w:t>
      </w:r>
    </w:p>
    <w:p w:rsidR="00BA3B0A" w:rsidRPr="00431B5D" w:rsidRDefault="00BA3B0A" w:rsidP="00BA3B0A">
      <w:pPr>
        <w:ind w:firstLine="698"/>
        <w:jc w:val="right"/>
        <w:rPr>
          <w:rStyle w:val="ab"/>
          <w:rFonts w:eastAsiaTheme="majorEastAsia"/>
          <w:b w:val="0"/>
          <w:color w:val="auto"/>
          <w:sz w:val="24"/>
          <w:szCs w:val="24"/>
        </w:rPr>
      </w:pPr>
    </w:p>
    <w:p w:rsidR="00BA3B0A" w:rsidRPr="00431B5D" w:rsidRDefault="00BA3B0A" w:rsidP="00BA3B0A">
      <w:pPr>
        <w:ind w:firstLine="698"/>
        <w:jc w:val="right"/>
        <w:rPr>
          <w:rStyle w:val="ab"/>
          <w:rFonts w:eastAsiaTheme="majorEastAsia"/>
          <w:b w:val="0"/>
          <w:color w:val="auto"/>
          <w:sz w:val="24"/>
          <w:szCs w:val="24"/>
        </w:rPr>
      </w:pPr>
    </w:p>
    <w:p w:rsidR="00BA3B0A" w:rsidRPr="00431B5D" w:rsidRDefault="00BA3B0A" w:rsidP="00BA3B0A">
      <w:pPr>
        <w:ind w:firstLine="698"/>
        <w:jc w:val="right"/>
        <w:rPr>
          <w:sz w:val="24"/>
          <w:szCs w:val="24"/>
        </w:rPr>
      </w:pPr>
      <w:r w:rsidRPr="00431B5D">
        <w:rPr>
          <w:rStyle w:val="ab"/>
          <w:rFonts w:eastAsiaTheme="majorEastAsia"/>
          <w:b w:val="0"/>
          <w:color w:val="auto"/>
          <w:sz w:val="24"/>
          <w:szCs w:val="24"/>
        </w:rPr>
        <w:t>Приложение 2</w:t>
      </w:r>
    </w:p>
    <w:p w:rsidR="00BA3B0A" w:rsidRPr="00431B5D" w:rsidRDefault="00BA3B0A" w:rsidP="00BA3B0A">
      <w:pPr>
        <w:jc w:val="both"/>
        <w:rPr>
          <w:bCs/>
          <w:sz w:val="24"/>
          <w:szCs w:val="24"/>
        </w:rPr>
      </w:pPr>
    </w:p>
    <w:p w:rsidR="00BA3B0A" w:rsidRPr="00431B5D" w:rsidRDefault="00BA3B0A" w:rsidP="00BA3B0A">
      <w:pPr>
        <w:jc w:val="center"/>
        <w:rPr>
          <w:bCs/>
          <w:sz w:val="24"/>
          <w:szCs w:val="24"/>
        </w:rPr>
      </w:pPr>
      <w:r w:rsidRPr="00431B5D">
        <w:rPr>
          <w:bCs/>
          <w:sz w:val="24"/>
          <w:szCs w:val="24"/>
        </w:rPr>
        <w:t xml:space="preserve">Форма проверочного листа (списка контрольных вопросов), </w:t>
      </w:r>
      <w:proofErr w:type="gramStart"/>
      <w:r w:rsidRPr="00431B5D">
        <w:rPr>
          <w:bCs/>
          <w:sz w:val="24"/>
          <w:szCs w:val="24"/>
        </w:rPr>
        <w:t>используемый</w:t>
      </w:r>
      <w:proofErr w:type="gramEnd"/>
      <w:r w:rsidRPr="00431B5D">
        <w:rPr>
          <w:bCs/>
          <w:sz w:val="24"/>
          <w:szCs w:val="24"/>
        </w:rPr>
        <w:t xml:space="preserve"> при проведении плановой проверки по муниципальному </w:t>
      </w:r>
      <w:r w:rsidRPr="00431B5D">
        <w:rPr>
          <w:sz w:val="24"/>
          <w:szCs w:val="24"/>
        </w:rPr>
        <w:t xml:space="preserve"> контролю </w:t>
      </w:r>
      <w:r w:rsidRPr="00431B5D">
        <w:rPr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31B5D">
        <w:rPr>
          <w:sz w:val="24"/>
          <w:szCs w:val="24"/>
        </w:rPr>
        <w:t xml:space="preserve"> </w:t>
      </w:r>
      <w:r w:rsidRPr="00431B5D">
        <w:rPr>
          <w:bCs/>
          <w:sz w:val="24"/>
          <w:szCs w:val="24"/>
        </w:rPr>
        <w:t xml:space="preserve"> на территории </w:t>
      </w:r>
      <w:r w:rsidR="00C541F6">
        <w:rPr>
          <w:sz w:val="24"/>
          <w:szCs w:val="24"/>
        </w:rPr>
        <w:t>Купцовского</w:t>
      </w:r>
      <w:r w:rsidRPr="00431B5D">
        <w:rPr>
          <w:bCs/>
          <w:sz w:val="24"/>
          <w:szCs w:val="24"/>
        </w:rPr>
        <w:t xml:space="preserve"> сельского поселения</w:t>
      </w:r>
    </w:p>
    <w:p w:rsidR="00BA3B0A" w:rsidRPr="00431B5D" w:rsidRDefault="00BA3B0A" w:rsidP="00BA3B0A">
      <w:pPr>
        <w:rPr>
          <w:sz w:val="24"/>
          <w:szCs w:val="24"/>
        </w:rPr>
      </w:pP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1. Вид муниципального контроля: </w:t>
      </w:r>
      <w:r w:rsidRPr="00431B5D">
        <w:rPr>
          <w:sz w:val="24"/>
          <w:szCs w:val="24"/>
          <w:u w:val="single"/>
        </w:rPr>
        <w:t xml:space="preserve">контроль </w:t>
      </w:r>
      <w:r w:rsidRPr="00431B5D">
        <w:rPr>
          <w:spacing w:val="2"/>
          <w:sz w:val="24"/>
          <w:szCs w:val="24"/>
          <w:u w:val="single"/>
        </w:rPr>
        <w:t>на автомобильном транспорте, городском наземном электрическом транспорте и в дорожном хозяйстве</w:t>
      </w:r>
      <w:r w:rsidRPr="00431B5D">
        <w:rPr>
          <w:sz w:val="24"/>
          <w:szCs w:val="24"/>
          <w:u w:val="single"/>
        </w:rPr>
        <w:t xml:space="preserve"> </w:t>
      </w:r>
      <w:r w:rsidRPr="00431B5D">
        <w:rPr>
          <w:bCs/>
          <w:sz w:val="24"/>
          <w:szCs w:val="24"/>
          <w:u w:val="single"/>
        </w:rPr>
        <w:t xml:space="preserve"> на территории </w:t>
      </w:r>
      <w:r w:rsidR="00C541F6">
        <w:rPr>
          <w:sz w:val="24"/>
          <w:szCs w:val="24"/>
          <w:u w:val="single"/>
        </w:rPr>
        <w:t>Купцовского</w:t>
      </w:r>
      <w:r w:rsidRPr="00431B5D">
        <w:rPr>
          <w:bCs/>
          <w:sz w:val="24"/>
          <w:szCs w:val="24"/>
          <w:u w:val="single"/>
        </w:rPr>
        <w:t xml:space="preserve"> сельского поселения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2. Наименование органа муниципального контроля и реквизиты правового акта </w:t>
      </w:r>
      <w:proofErr w:type="gramStart"/>
      <w:r w:rsidRPr="00431B5D">
        <w:rPr>
          <w:sz w:val="24"/>
          <w:szCs w:val="24"/>
        </w:rPr>
        <w:t>о</w:t>
      </w:r>
      <w:proofErr w:type="gramEnd"/>
      <w:r w:rsidRPr="00431B5D">
        <w:rPr>
          <w:sz w:val="24"/>
          <w:szCs w:val="24"/>
        </w:rPr>
        <w:t xml:space="preserve"> утверждении формы проверочного листа: ______________________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>________________________________________________________________________</w:t>
      </w:r>
    </w:p>
    <w:p w:rsidR="00BA3B0A" w:rsidRPr="00431B5D" w:rsidRDefault="00BA3B0A" w:rsidP="00BA3B0A">
      <w:pPr>
        <w:pStyle w:val="a3"/>
        <w:rPr>
          <w:rFonts w:cs="Times New Roman"/>
        </w:rPr>
      </w:pPr>
      <w:r w:rsidRPr="00431B5D">
        <w:rPr>
          <w:rFonts w:cs="Times New Roman"/>
        </w:rPr>
        <w:t xml:space="preserve">   3.Наименование контрольного (надзорного) мероприятия:____________________________________________________________</w:t>
      </w:r>
    </w:p>
    <w:p w:rsidR="00BA3B0A" w:rsidRPr="00431B5D" w:rsidRDefault="00BA3B0A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985"/>
        <w:gridCol w:w="1276"/>
        <w:gridCol w:w="1134"/>
        <w:gridCol w:w="1134"/>
        <w:gridCol w:w="1701"/>
      </w:tblGrid>
      <w:tr w:rsidR="00BA3B0A" w:rsidRPr="00431B5D" w:rsidTr="00C541F6">
        <w:trPr>
          <w:trHeight w:val="537"/>
        </w:trPr>
        <w:tc>
          <w:tcPr>
            <w:tcW w:w="56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№</w:t>
            </w:r>
          </w:p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1B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1B5D">
              <w:rPr>
                <w:sz w:val="24"/>
                <w:szCs w:val="24"/>
              </w:rPr>
              <w:t>/</w:t>
            </w:r>
            <w:proofErr w:type="spellStart"/>
            <w:r w:rsidRPr="00431B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Варианты ответа (да/нет)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701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Примерные меры</w:t>
            </w:r>
          </w:p>
        </w:tc>
      </w:tr>
      <w:tr w:rsidR="00BA3B0A" w:rsidRPr="00431B5D" w:rsidTr="00C541F6">
        <w:trPr>
          <w:trHeight w:val="1641"/>
        </w:trPr>
        <w:tc>
          <w:tcPr>
            <w:tcW w:w="56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13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701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</w:tr>
      <w:tr w:rsidR="00BA3B0A" w:rsidRPr="00431B5D" w:rsidTr="00C541F6">
        <w:trPr>
          <w:trHeight w:val="268"/>
        </w:trPr>
        <w:tc>
          <w:tcPr>
            <w:tcW w:w="56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A3B0A" w:rsidRPr="00431B5D" w:rsidRDefault="00BA3B0A" w:rsidP="00876B5B">
            <w:pPr>
              <w:rPr>
                <w:sz w:val="24"/>
                <w:szCs w:val="24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</w:tc>
        <w:tc>
          <w:tcPr>
            <w:tcW w:w="1985" w:type="dxa"/>
            <w:shd w:val="clear" w:color="auto" w:fill="auto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18"/>
              <w:gridCol w:w="1848"/>
            </w:tblGrid>
            <w:tr w:rsidR="00BA3B0A" w:rsidRPr="00431B5D" w:rsidTr="00876B5B">
              <w:tc>
                <w:tcPr>
                  <w:tcW w:w="22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BA3B0A" w:rsidRPr="00431B5D" w:rsidRDefault="002F3EE3" w:rsidP="00876B5B">
                  <w:pPr>
                    <w:textAlignment w:val="baseline"/>
                    <w:rPr>
                      <w:color w:val="444444"/>
                      <w:sz w:val="24"/>
                      <w:szCs w:val="24"/>
                    </w:rPr>
                  </w:pPr>
                  <w:hyperlink r:id="rId4" w:anchor="7D20K3" w:history="1">
                    <w:r w:rsidR="00BA3B0A" w:rsidRPr="00431B5D">
                      <w:rPr>
                        <w:color w:val="3451A0"/>
                        <w:sz w:val="24"/>
                        <w:szCs w:val="24"/>
                        <w:u w:val="single"/>
                      </w:rPr>
      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      </w:r>
                  </w:hyperlink>
                </w:p>
              </w:tc>
              <w:tc>
                <w:tcPr>
                  <w:tcW w:w="18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BA3B0A" w:rsidRPr="00431B5D" w:rsidRDefault="00BA3B0A" w:rsidP="00876B5B">
                  <w:pPr>
                    <w:textAlignment w:val="baseline"/>
                    <w:rPr>
                      <w:color w:val="444444"/>
                      <w:sz w:val="24"/>
                      <w:szCs w:val="24"/>
                    </w:rPr>
                  </w:pPr>
                  <w:r w:rsidRPr="00431B5D">
                    <w:rPr>
                      <w:color w:val="444444"/>
                      <w:sz w:val="24"/>
                      <w:szCs w:val="24"/>
                    </w:rPr>
                    <w:t>Визуальное подтверждение устранения </w:t>
                  </w:r>
                </w:p>
              </w:tc>
            </w:tr>
          </w:tbl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3B0A" w:rsidRPr="00431B5D" w:rsidRDefault="00BA3B0A" w:rsidP="00876B5B">
            <w:pPr>
              <w:ind w:right="382"/>
              <w:rPr>
                <w:sz w:val="24"/>
                <w:szCs w:val="24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 xml:space="preserve">Не допускать движение по </w:t>
            </w:r>
            <w:proofErr w:type="spellStart"/>
            <w:proofErr w:type="gramStart"/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>автомобиль-ным</w:t>
            </w:r>
            <w:proofErr w:type="spellEnd"/>
            <w:proofErr w:type="gramEnd"/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 xml:space="preserve"> дорогам на транспортных средствах, имеющих элементы конструкций, которые </w:t>
            </w: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могут нанести повреждение </w:t>
            </w:r>
            <w:proofErr w:type="spellStart"/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>автомобиль-ным</w:t>
            </w:r>
            <w:proofErr w:type="spellEnd"/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 xml:space="preserve"> дорогам</w:t>
            </w:r>
          </w:p>
        </w:tc>
      </w:tr>
      <w:tr w:rsidR="00BA3B0A" w:rsidRPr="00431B5D" w:rsidTr="00C541F6">
        <w:trPr>
          <w:trHeight w:val="1641"/>
        </w:trPr>
        <w:tc>
          <w:tcPr>
            <w:tcW w:w="568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B0A" w:rsidRPr="00431B5D" w:rsidRDefault="002F3EE3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5" w:anchor="7D20K3" w:history="1">
              <w:r w:rsidR="00BA3B0A" w:rsidRPr="00431B5D">
                <w:rPr>
                  <w:rStyle w:val="ae"/>
                  <w:rFonts w:ascii="Times New Roman" w:hAnsi="Times New Roman" w:cs="Times New Roman"/>
                  <w:color w:val="3451A0"/>
                  <w:shd w:val="clear" w:color="auto" w:fill="FFFFFF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BA3B0A" w:rsidRPr="00431B5D" w:rsidTr="00C541F6">
        <w:trPr>
          <w:trHeight w:val="3835"/>
        </w:trPr>
        <w:tc>
          <w:tcPr>
            <w:tcW w:w="56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A3B0A" w:rsidRPr="00431B5D" w:rsidRDefault="002F3EE3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hyperlink r:id="rId6" w:anchor="7D20K3" w:history="1">
              <w:r w:rsidR="00BA3B0A" w:rsidRPr="00431B5D">
                <w:rPr>
                  <w:rStyle w:val="ae"/>
                  <w:rFonts w:ascii="Times New Roman" w:hAnsi="Times New Roman" w:cs="Times New Roman"/>
                  <w:color w:val="3451A0"/>
                  <w:shd w:val="clear" w:color="auto" w:fill="FFFFFF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</w:t>
            </w: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lastRenderedPageBreak/>
              <w:t>отвода автомобильной дороги</w:t>
            </w:r>
          </w:p>
        </w:tc>
      </w:tr>
      <w:tr w:rsidR="00BA3B0A" w:rsidRPr="00431B5D" w:rsidTr="00C541F6">
        <w:trPr>
          <w:trHeight w:val="2462"/>
        </w:trPr>
        <w:tc>
          <w:tcPr>
            <w:tcW w:w="56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shd w:val="clear" w:color="auto" w:fill="auto"/>
          </w:tcPr>
          <w:p w:rsidR="00BA3B0A" w:rsidRPr="00431B5D" w:rsidRDefault="00BA3B0A" w:rsidP="00876B5B">
            <w:pPr>
              <w:rPr>
                <w:sz w:val="24"/>
                <w:szCs w:val="24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1985" w:type="dxa"/>
            <w:shd w:val="clear" w:color="auto" w:fill="auto"/>
          </w:tcPr>
          <w:p w:rsidR="00BA3B0A" w:rsidRPr="00431B5D" w:rsidRDefault="002F3EE3" w:rsidP="00876B5B">
            <w:pPr>
              <w:rPr>
                <w:sz w:val="24"/>
                <w:szCs w:val="24"/>
              </w:rPr>
            </w:pPr>
            <w:hyperlink r:id="rId7" w:anchor="7D20K3" w:history="1">
              <w:r w:rsidR="00BA3B0A" w:rsidRPr="00431B5D">
                <w:rPr>
                  <w:rStyle w:val="ae"/>
                  <w:color w:val="3451A0"/>
                  <w:sz w:val="24"/>
                  <w:szCs w:val="24"/>
                  <w:shd w:val="clear" w:color="auto" w:fill="FFFFFF"/>
                </w:rPr>
  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1276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3B0A" w:rsidRPr="00431B5D" w:rsidRDefault="00BA3B0A" w:rsidP="00876B5B">
            <w:pPr>
              <w:rPr>
                <w:sz w:val="24"/>
                <w:szCs w:val="24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  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ab/>
        <w:t xml:space="preserve">      6.Объект контроля, в отношении которого проводится контрольное (надзорное) мероприятие:__________________________________________________</w:t>
      </w:r>
    </w:p>
    <w:p w:rsidR="00BA3B0A" w:rsidRPr="00431B5D" w:rsidRDefault="00BA3B0A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31B5D">
        <w:rPr>
          <w:rFonts w:ascii="Times New Roman" w:hAnsi="Times New Roman" w:cs="Times New Roman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</w:t>
      </w:r>
      <w:proofErr w:type="gramEnd"/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</w:p>
    <w:p w:rsidR="00BA3B0A" w:rsidRPr="00431B5D" w:rsidRDefault="00BA3B0A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lastRenderedPageBreak/>
        <w:t xml:space="preserve">   10.Учетный номер контрольного (надзорного) мероприятия: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ab/>
        <w:t>__________________________________________________________________</w:t>
      </w:r>
    </w:p>
    <w:p w:rsidR="00BA3B0A" w:rsidRPr="00431B5D" w:rsidRDefault="00BA3B0A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1B5D">
        <w:rPr>
          <w:rFonts w:ascii="Times New Roman" w:hAnsi="Times New Roman" w:cs="Times New Roman"/>
          <w:sz w:val="24"/>
          <w:szCs w:val="24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BA3B0A" w:rsidRPr="00431B5D" w:rsidRDefault="00BA3B0A" w:rsidP="00BA3B0A">
      <w:pPr>
        <w:jc w:val="center"/>
        <w:rPr>
          <w:sz w:val="24"/>
          <w:szCs w:val="24"/>
        </w:rPr>
      </w:pPr>
      <w:r w:rsidRPr="00431B5D">
        <w:rPr>
          <w:sz w:val="24"/>
          <w:szCs w:val="24"/>
        </w:rPr>
        <w:t xml:space="preserve"> </w:t>
      </w:r>
    </w:p>
    <w:p w:rsidR="00BA3B0A" w:rsidRPr="00431B5D" w:rsidRDefault="00BA3B0A" w:rsidP="00BA3B0A">
      <w:pPr>
        <w:jc w:val="center"/>
        <w:rPr>
          <w:sz w:val="24"/>
          <w:szCs w:val="24"/>
        </w:rPr>
      </w:pPr>
    </w:p>
    <w:p w:rsidR="00BA3B0A" w:rsidRPr="00431B5D" w:rsidRDefault="00BA3B0A" w:rsidP="00BA3B0A">
      <w:pPr>
        <w:jc w:val="center"/>
        <w:rPr>
          <w:sz w:val="24"/>
          <w:szCs w:val="24"/>
        </w:rPr>
      </w:pPr>
    </w:p>
    <w:p w:rsidR="00BA3B0A" w:rsidRDefault="00BA3B0A" w:rsidP="00BA3B0A">
      <w:pPr>
        <w:rPr>
          <w:bCs/>
          <w:sz w:val="24"/>
          <w:szCs w:val="24"/>
        </w:rPr>
      </w:pPr>
    </w:p>
    <w:p w:rsidR="00BA3B0A" w:rsidRPr="00431B5D" w:rsidRDefault="00BA3B0A" w:rsidP="00BA3B0A">
      <w:pPr>
        <w:rPr>
          <w:rStyle w:val="ab"/>
          <w:rFonts w:eastAsiaTheme="majorEastAsia"/>
          <w:b w:val="0"/>
          <w:color w:val="auto"/>
          <w:sz w:val="24"/>
          <w:szCs w:val="24"/>
        </w:rPr>
      </w:pPr>
    </w:p>
    <w:p w:rsidR="00BA3B0A" w:rsidRPr="00431B5D" w:rsidRDefault="00BA3B0A" w:rsidP="00BA3B0A">
      <w:pPr>
        <w:ind w:firstLine="698"/>
        <w:jc w:val="right"/>
        <w:rPr>
          <w:rStyle w:val="ab"/>
          <w:rFonts w:eastAsiaTheme="majorEastAsia"/>
          <w:b w:val="0"/>
          <w:color w:val="auto"/>
          <w:sz w:val="24"/>
          <w:szCs w:val="24"/>
        </w:rPr>
      </w:pPr>
    </w:p>
    <w:p w:rsidR="00BA3B0A" w:rsidRPr="00431B5D" w:rsidRDefault="00BA3B0A" w:rsidP="00BA3B0A">
      <w:pPr>
        <w:ind w:firstLine="698"/>
        <w:jc w:val="right"/>
        <w:rPr>
          <w:rStyle w:val="ab"/>
          <w:rFonts w:eastAsiaTheme="majorEastAsia"/>
          <w:b w:val="0"/>
          <w:color w:val="auto"/>
          <w:sz w:val="24"/>
          <w:szCs w:val="24"/>
        </w:rPr>
      </w:pPr>
    </w:p>
    <w:p w:rsidR="00BA3B0A" w:rsidRPr="00431B5D" w:rsidRDefault="00BA3B0A" w:rsidP="00BA3B0A">
      <w:pPr>
        <w:ind w:firstLine="698"/>
        <w:jc w:val="right"/>
        <w:rPr>
          <w:sz w:val="24"/>
          <w:szCs w:val="24"/>
        </w:rPr>
      </w:pPr>
      <w:r w:rsidRPr="00431B5D">
        <w:rPr>
          <w:rStyle w:val="ab"/>
          <w:rFonts w:eastAsiaTheme="majorEastAsia"/>
          <w:b w:val="0"/>
          <w:color w:val="auto"/>
          <w:sz w:val="24"/>
          <w:szCs w:val="24"/>
        </w:rPr>
        <w:t>Приложение 3</w:t>
      </w:r>
    </w:p>
    <w:p w:rsidR="00BA3B0A" w:rsidRPr="00431B5D" w:rsidRDefault="00BA3B0A" w:rsidP="00BA3B0A">
      <w:pPr>
        <w:jc w:val="center"/>
        <w:rPr>
          <w:bCs/>
          <w:sz w:val="24"/>
          <w:szCs w:val="24"/>
        </w:rPr>
      </w:pPr>
    </w:p>
    <w:p w:rsidR="00BA3B0A" w:rsidRPr="00431B5D" w:rsidRDefault="00BA3B0A" w:rsidP="00BA3B0A">
      <w:pPr>
        <w:jc w:val="center"/>
        <w:rPr>
          <w:bCs/>
          <w:sz w:val="24"/>
          <w:szCs w:val="24"/>
        </w:rPr>
      </w:pPr>
    </w:p>
    <w:p w:rsidR="00BA3B0A" w:rsidRPr="00431B5D" w:rsidRDefault="00BA3B0A" w:rsidP="00BA3B0A">
      <w:pPr>
        <w:jc w:val="center"/>
        <w:rPr>
          <w:bCs/>
          <w:sz w:val="24"/>
          <w:szCs w:val="24"/>
        </w:rPr>
      </w:pPr>
      <w:r w:rsidRPr="00431B5D">
        <w:rPr>
          <w:bCs/>
          <w:sz w:val="24"/>
          <w:szCs w:val="24"/>
        </w:rPr>
        <w:t xml:space="preserve">Форма проверочного листа (списка контрольных вопросов), </w:t>
      </w:r>
      <w:proofErr w:type="gramStart"/>
      <w:r w:rsidRPr="00431B5D">
        <w:rPr>
          <w:bCs/>
          <w:sz w:val="24"/>
          <w:szCs w:val="24"/>
        </w:rPr>
        <w:t>используемый</w:t>
      </w:r>
      <w:proofErr w:type="gramEnd"/>
      <w:r w:rsidRPr="00431B5D">
        <w:rPr>
          <w:bCs/>
          <w:sz w:val="24"/>
          <w:szCs w:val="24"/>
        </w:rPr>
        <w:t xml:space="preserve"> при проведении плановой проверки по муниципальному контролю</w:t>
      </w:r>
      <w:r w:rsidRPr="00431B5D">
        <w:rPr>
          <w:sz w:val="24"/>
          <w:szCs w:val="24"/>
        </w:rPr>
        <w:t xml:space="preserve"> в сфере благоустройства </w:t>
      </w:r>
      <w:r w:rsidR="00C541F6">
        <w:rPr>
          <w:sz w:val="24"/>
          <w:szCs w:val="24"/>
        </w:rPr>
        <w:t>Купцовского</w:t>
      </w:r>
      <w:r w:rsidRPr="00431B5D">
        <w:rPr>
          <w:sz w:val="24"/>
          <w:szCs w:val="24"/>
        </w:rPr>
        <w:t xml:space="preserve"> сельского поселения</w:t>
      </w:r>
      <w:r w:rsidRPr="00431B5D">
        <w:rPr>
          <w:bCs/>
          <w:sz w:val="24"/>
          <w:szCs w:val="24"/>
        </w:rPr>
        <w:t xml:space="preserve">  на территории </w:t>
      </w:r>
      <w:r w:rsidR="00C541F6">
        <w:rPr>
          <w:sz w:val="24"/>
          <w:szCs w:val="24"/>
        </w:rPr>
        <w:t>Купцовского</w:t>
      </w:r>
      <w:r w:rsidRPr="00431B5D">
        <w:rPr>
          <w:bCs/>
          <w:sz w:val="24"/>
          <w:szCs w:val="24"/>
        </w:rPr>
        <w:t xml:space="preserve"> сельского поселения</w:t>
      </w:r>
    </w:p>
    <w:p w:rsidR="00BA3B0A" w:rsidRPr="00431B5D" w:rsidRDefault="00BA3B0A" w:rsidP="00BA3B0A">
      <w:pPr>
        <w:rPr>
          <w:sz w:val="24"/>
          <w:szCs w:val="24"/>
        </w:rPr>
      </w:pP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1. Вид муниципального контроля: </w:t>
      </w:r>
      <w:r w:rsidRPr="00431B5D">
        <w:rPr>
          <w:sz w:val="24"/>
          <w:szCs w:val="24"/>
          <w:u w:val="single"/>
        </w:rPr>
        <w:t>контроль в сфере благоустройства.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2. Наименование органа муниципального контроля и реквизиты правового акта </w:t>
      </w:r>
      <w:proofErr w:type="gramStart"/>
      <w:r w:rsidRPr="00431B5D">
        <w:rPr>
          <w:sz w:val="24"/>
          <w:szCs w:val="24"/>
        </w:rPr>
        <w:t>о</w:t>
      </w:r>
      <w:proofErr w:type="gramEnd"/>
      <w:r w:rsidRPr="00431B5D">
        <w:rPr>
          <w:sz w:val="24"/>
          <w:szCs w:val="24"/>
        </w:rPr>
        <w:t xml:space="preserve"> утверждении формы проверочного листа: ______________________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>________________________________________________________________________</w:t>
      </w:r>
    </w:p>
    <w:p w:rsidR="00BA3B0A" w:rsidRPr="00431B5D" w:rsidRDefault="00BA3B0A" w:rsidP="00BA3B0A">
      <w:pPr>
        <w:pStyle w:val="a3"/>
        <w:rPr>
          <w:rFonts w:cs="Times New Roman"/>
        </w:rPr>
      </w:pPr>
      <w:r w:rsidRPr="00431B5D">
        <w:rPr>
          <w:rFonts w:cs="Times New Roman"/>
        </w:rPr>
        <w:t xml:space="preserve">   3.Наименование контрольного (надзорного) мероприятия:____________________________________________________________</w:t>
      </w:r>
    </w:p>
    <w:p w:rsidR="00BA3B0A" w:rsidRPr="00431B5D" w:rsidRDefault="00BA3B0A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  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722"/>
        <w:gridCol w:w="1984"/>
        <w:gridCol w:w="1418"/>
        <w:gridCol w:w="1417"/>
        <w:gridCol w:w="1418"/>
        <w:gridCol w:w="1417"/>
      </w:tblGrid>
      <w:tr w:rsidR="00BA3B0A" w:rsidRPr="00431B5D" w:rsidTr="00C541F6">
        <w:trPr>
          <w:trHeight w:val="537"/>
        </w:trPr>
        <w:tc>
          <w:tcPr>
            <w:tcW w:w="513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№</w:t>
            </w:r>
          </w:p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1B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31B5D">
              <w:rPr>
                <w:sz w:val="24"/>
                <w:szCs w:val="24"/>
              </w:rPr>
              <w:t>/</w:t>
            </w:r>
            <w:proofErr w:type="spellStart"/>
            <w:r w:rsidRPr="00431B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Варианты ответа (да/нет)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Вывод о соблюдении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Примерные меры</w:t>
            </w:r>
          </w:p>
        </w:tc>
      </w:tr>
      <w:tr w:rsidR="00BA3B0A" w:rsidRPr="00431B5D" w:rsidTr="00C541F6">
        <w:trPr>
          <w:trHeight w:val="1641"/>
        </w:trPr>
        <w:tc>
          <w:tcPr>
            <w:tcW w:w="513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Не соответствует</w:t>
            </w:r>
          </w:p>
        </w:tc>
        <w:tc>
          <w:tcPr>
            <w:tcW w:w="141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</w:tr>
      <w:tr w:rsidR="00BA3B0A" w:rsidRPr="00431B5D" w:rsidTr="00C541F6">
        <w:trPr>
          <w:trHeight w:val="268"/>
        </w:trPr>
        <w:tc>
          <w:tcPr>
            <w:tcW w:w="513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shd w:val="clear" w:color="auto" w:fill="auto"/>
          </w:tcPr>
          <w:p w:rsidR="00BA3B0A" w:rsidRPr="00431B5D" w:rsidRDefault="00BA3B0A" w:rsidP="00876B5B">
            <w:pPr>
              <w:rPr>
                <w:sz w:val="24"/>
                <w:szCs w:val="24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 xml:space="preserve">Осуществляется ли проведение мероприятий по обеспечению сохранности зеленых </w:t>
            </w: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lastRenderedPageBreak/>
              <w:t>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198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lastRenderedPageBreak/>
              <w:t>Правила благоустройства</w:t>
            </w:r>
          </w:p>
        </w:tc>
        <w:tc>
          <w:tcPr>
            <w:tcW w:w="141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3B0A" w:rsidRPr="00431B5D" w:rsidRDefault="00BA3B0A" w:rsidP="00876B5B">
            <w:pPr>
              <w:ind w:right="382"/>
              <w:jc w:val="center"/>
              <w:rPr>
                <w:sz w:val="24"/>
                <w:szCs w:val="24"/>
              </w:rPr>
            </w:pPr>
          </w:p>
        </w:tc>
      </w:tr>
      <w:tr w:rsidR="00BA3B0A" w:rsidRPr="00431B5D" w:rsidTr="00C541F6">
        <w:trPr>
          <w:trHeight w:val="841"/>
        </w:trPr>
        <w:tc>
          <w:tcPr>
            <w:tcW w:w="513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кошение </w:t>
            </w:r>
            <w:proofErr w:type="spellStart"/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придворовых</w:t>
            </w:r>
            <w:proofErr w:type="spellEnd"/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 территорий?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</w:rPr>
              <w:t>Правила благоустройства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B0A" w:rsidRPr="00431B5D" w:rsidTr="00C541F6">
        <w:trPr>
          <w:trHeight w:val="3113"/>
        </w:trPr>
        <w:tc>
          <w:tcPr>
            <w:tcW w:w="513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3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1B5D">
              <w:rPr>
                <w:rFonts w:ascii="Times New Roman" w:hAnsi="Times New Roman" w:cs="Times New Roman"/>
              </w:rPr>
              <w:t>Правила благоустройства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B0A" w:rsidRPr="00431B5D" w:rsidRDefault="00BA3B0A" w:rsidP="00876B5B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3B0A" w:rsidRPr="00431B5D" w:rsidTr="00C541F6">
        <w:trPr>
          <w:trHeight w:val="1117"/>
        </w:trPr>
        <w:tc>
          <w:tcPr>
            <w:tcW w:w="513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4</w:t>
            </w:r>
          </w:p>
        </w:tc>
        <w:tc>
          <w:tcPr>
            <w:tcW w:w="1722" w:type="dxa"/>
            <w:shd w:val="clear" w:color="auto" w:fill="auto"/>
          </w:tcPr>
          <w:p w:rsidR="00BA3B0A" w:rsidRPr="00431B5D" w:rsidRDefault="00BA3B0A" w:rsidP="00876B5B">
            <w:pPr>
              <w:rPr>
                <w:sz w:val="24"/>
                <w:szCs w:val="24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98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141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</w:tr>
      <w:tr w:rsidR="00BA3B0A" w:rsidRPr="00431B5D" w:rsidTr="00C541F6">
        <w:trPr>
          <w:trHeight w:val="2462"/>
        </w:trPr>
        <w:tc>
          <w:tcPr>
            <w:tcW w:w="513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22" w:type="dxa"/>
            <w:shd w:val="clear" w:color="auto" w:fill="auto"/>
          </w:tcPr>
          <w:p w:rsidR="00BA3B0A" w:rsidRPr="00431B5D" w:rsidRDefault="00BA3B0A" w:rsidP="00876B5B">
            <w:pPr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431B5D">
              <w:rPr>
                <w:color w:val="444444"/>
                <w:sz w:val="24"/>
                <w:szCs w:val="24"/>
                <w:shd w:val="clear" w:color="auto" w:fill="FFFFFF"/>
              </w:rPr>
              <w:t>Имеется ли оборудованные контейнерные площадки накопления твердых коммунальных отходов?</w:t>
            </w:r>
          </w:p>
        </w:tc>
        <w:tc>
          <w:tcPr>
            <w:tcW w:w="1984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  <w:r w:rsidRPr="00431B5D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141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A3B0A" w:rsidRPr="00431B5D" w:rsidRDefault="00BA3B0A" w:rsidP="00876B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   5.Соотнесенные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ab/>
        <w:t xml:space="preserve">      6.Объект контроля, в отношении которого проводится контрольное (надзорное) мероприятие:__________________________________________________</w:t>
      </w:r>
    </w:p>
    <w:p w:rsidR="00BA3B0A" w:rsidRPr="00431B5D" w:rsidRDefault="00BA3B0A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31B5D">
        <w:rPr>
          <w:rFonts w:ascii="Times New Roman" w:hAnsi="Times New Roman" w:cs="Times New Roman"/>
          <w:sz w:val="24"/>
          <w:szCs w:val="24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</w:t>
      </w:r>
      <w:proofErr w:type="gramEnd"/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8.Место проведения контрольного (надзорного) мероприятия с заполнением проверочного листа:______________________________________________________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 xml:space="preserve">               9.Реквизиты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органа:_________________________</w:t>
      </w:r>
    </w:p>
    <w:p w:rsidR="00BA3B0A" w:rsidRPr="00431B5D" w:rsidRDefault="00BA3B0A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 xml:space="preserve">   10.Учетный номер контрольного (надзорного) мероприятия:</w:t>
      </w:r>
    </w:p>
    <w:p w:rsidR="00BA3B0A" w:rsidRPr="00431B5D" w:rsidRDefault="00BA3B0A" w:rsidP="00BA3B0A">
      <w:pPr>
        <w:rPr>
          <w:sz w:val="24"/>
          <w:szCs w:val="24"/>
        </w:rPr>
      </w:pPr>
      <w:r w:rsidRPr="00431B5D">
        <w:rPr>
          <w:sz w:val="24"/>
          <w:szCs w:val="24"/>
        </w:rPr>
        <w:tab/>
        <w:t>__________________________________________________________________</w:t>
      </w:r>
    </w:p>
    <w:p w:rsidR="00BA3B0A" w:rsidRPr="00431B5D" w:rsidRDefault="00BA3B0A" w:rsidP="00BA3B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B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31B5D">
        <w:rPr>
          <w:rFonts w:ascii="Times New Roman" w:hAnsi="Times New Roman" w:cs="Times New Roman"/>
          <w:sz w:val="24"/>
          <w:szCs w:val="24"/>
        </w:rPr>
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  <w:proofErr w:type="gramEnd"/>
    </w:p>
    <w:p w:rsidR="00BA3B0A" w:rsidRPr="003E3A35" w:rsidRDefault="00BA3B0A" w:rsidP="003E3A35">
      <w:pPr>
        <w:pStyle w:val="a3"/>
        <w:rPr>
          <w:sz w:val="28"/>
          <w:szCs w:val="28"/>
        </w:rPr>
      </w:pPr>
    </w:p>
    <w:sectPr w:rsidR="00BA3B0A" w:rsidRPr="003E3A35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A35"/>
    <w:rsid w:val="002F3AEF"/>
    <w:rsid w:val="002F3EE3"/>
    <w:rsid w:val="003E3A35"/>
    <w:rsid w:val="00487F91"/>
    <w:rsid w:val="008416EB"/>
    <w:rsid w:val="009229D5"/>
    <w:rsid w:val="00AE6C3E"/>
    <w:rsid w:val="00BA3B0A"/>
    <w:rsid w:val="00C541F6"/>
    <w:rsid w:val="00CE67A9"/>
    <w:rsid w:val="00D22117"/>
    <w:rsid w:val="00D43B29"/>
    <w:rsid w:val="00DB4D3C"/>
    <w:rsid w:val="00E02D35"/>
    <w:rsid w:val="00FD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jc w:val="both"/>
      <w:outlineLvl w:val="1"/>
    </w:pPr>
    <w:rPr>
      <w:rFonts w:eastAsiaTheme="majorEastAsia" w:cstheme="majorBidi"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3E3A35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Цветовое выделение для Нормальный"/>
    <w:rsid w:val="00FD71C2"/>
  </w:style>
  <w:style w:type="character" w:customStyle="1" w:styleId="aa">
    <w:name w:val="Гипертекстовая ссылка"/>
    <w:uiPriority w:val="99"/>
    <w:rsid w:val="00BA3B0A"/>
    <w:rPr>
      <w:b w:val="0"/>
      <w:bCs w:val="0"/>
      <w:color w:val="106BBE"/>
    </w:rPr>
  </w:style>
  <w:style w:type="character" w:customStyle="1" w:styleId="ab">
    <w:name w:val="Цветовое выделение"/>
    <w:uiPriority w:val="99"/>
    <w:rsid w:val="00BA3B0A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BA3B0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Emphasis"/>
    <w:basedOn w:val="a0"/>
    <w:uiPriority w:val="20"/>
    <w:qFormat/>
    <w:rsid w:val="00BA3B0A"/>
    <w:rPr>
      <w:i/>
      <w:iCs/>
    </w:rPr>
  </w:style>
  <w:style w:type="character" w:styleId="ae">
    <w:name w:val="Hyperlink"/>
    <w:basedOn w:val="a0"/>
    <w:uiPriority w:val="99"/>
    <w:semiHidden/>
    <w:unhideWhenUsed/>
    <w:rsid w:val="00BA3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4" Type="http://schemas.openxmlformats.org/officeDocument/2006/relationships/hyperlink" Target="https://docs.cntd.ru/document/90207058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8</cp:revision>
  <cp:lastPrinted>2021-07-21T05:30:00Z</cp:lastPrinted>
  <dcterms:created xsi:type="dcterms:W3CDTF">2021-07-21T05:13:00Z</dcterms:created>
  <dcterms:modified xsi:type="dcterms:W3CDTF">2021-07-21T11:44:00Z</dcterms:modified>
</cp:coreProperties>
</file>