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03" w:rsidRPr="00A41014" w:rsidRDefault="00266803" w:rsidP="00266803">
      <w:p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ПОСТАНОВЛЕНИЕ</w:t>
      </w:r>
    </w:p>
    <w:p w:rsidR="00266803" w:rsidRPr="00A41014" w:rsidRDefault="00266803" w:rsidP="00266803">
      <w:p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266803" w:rsidRPr="00A41014" w:rsidRDefault="00266803" w:rsidP="00266803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266803" w:rsidRPr="00A41014" w:rsidRDefault="00266803" w:rsidP="00266803">
      <w:pPr>
        <w:spacing w:before="150" w:after="150"/>
        <w:rPr>
          <w:b/>
          <w:bCs/>
          <w:color w:val="000000"/>
        </w:rPr>
      </w:pPr>
    </w:p>
    <w:p w:rsidR="00266803" w:rsidRPr="00266803" w:rsidRDefault="00266803" w:rsidP="00266803">
      <w:pPr>
        <w:spacing w:before="150" w:after="150"/>
        <w:rPr>
          <w:color w:val="000000"/>
          <w:sz w:val="28"/>
          <w:szCs w:val="28"/>
          <w:u w:val="single"/>
        </w:rPr>
      </w:pPr>
      <w:r w:rsidRPr="00266803">
        <w:rPr>
          <w:color w:val="000000"/>
          <w:sz w:val="28"/>
          <w:szCs w:val="28"/>
          <w:u w:val="single"/>
        </w:rPr>
        <w:t xml:space="preserve">от  </w:t>
      </w:r>
      <w:r w:rsidR="003D1848">
        <w:rPr>
          <w:color w:val="000000"/>
          <w:sz w:val="28"/>
          <w:szCs w:val="28"/>
          <w:u w:val="single"/>
        </w:rPr>
        <w:t>15</w:t>
      </w:r>
      <w:r w:rsidRPr="00266803">
        <w:rPr>
          <w:color w:val="000000"/>
          <w:sz w:val="28"/>
          <w:szCs w:val="28"/>
          <w:u w:val="single"/>
        </w:rPr>
        <w:t xml:space="preserve"> </w:t>
      </w:r>
      <w:r w:rsidR="003D1848">
        <w:rPr>
          <w:color w:val="000000"/>
          <w:sz w:val="28"/>
          <w:szCs w:val="28"/>
          <w:u w:val="single"/>
        </w:rPr>
        <w:t>декабря</w:t>
      </w:r>
      <w:r w:rsidRPr="00266803">
        <w:rPr>
          <w:color w:val="000000"/>
          <w:sz w:val="28"/>
          <w:szCs w:val="28"/>
          <w:u w:val="single"/>
        </w:rPr>
        <w:t xml:space="preserve"> 2025 г. № </w:t>
      </w:r>
      <w:r w:rsidR="003D1848">
        <w:rPr>
          <w:color w:val="000000"/>
          <w:sz w:val="28"/>
          <w:szCs w:val="28"/>
          <w:u w:val="single"/>
        </w:rPr>
        <w:t>91</w:t>
      </w:r>
    </w:p>
    <w:p w:rsidR="00266803" w:rsidRDefault="00266803">
      <w:pPr>
        <w:ind w:left="111" w:right="54"/>
        <w:jc w:val="center"/>
        <w:rPr>
          <w:b/>
          <w:sz w:val="28"/>
        </w:rPr>
      </w:pPr>
    </w:p>
    <w:p w:rsidR="00F544D1" w:rsidRPr="00266803" w:rsidRDefault="00586DC9">
      <w:pPr>
        <w:ind w:left="111" w:right="54"/>
        <w:jc w:val="center"/>
        <w:rPr>
          <w:b/>
          <w:sz w:val="28"/>
        </w:rPr>
      </w:pPr>
      <w:proofErr w:type="gramStart"/>
      <w:r w:rsidRPr="00266803">
        <w:rPr>
          <w:b/>
          <w:sz w:val="28"/>
        </w:rPr>
        <w:t>Об</w:t>
      </w:r>
      <w:r w:rsidRPr="00266803">
        <w:rPr>
          <w:b/>
          <w:spacing w:val="-5"/>
          <w:sz w:val="28"/>
        </w:rPr>
        <w:t xml:space="preserve"> </w:t>
      </w:r>
      <w:r w:rsidRPr="00266803">
        <w:rPr>
          <w:b/>
          <w:sz w:val="28"/>
        </w:rPr>
        <w:t>утверждении</w:t>
      </w:r>
      <w:r w:rsidRPr="00266803">
        <w:rPr>
          <w:b/>
          <w:spacing w:val="-6"/>
          <w:sz w:val="28"/>
        </w:rPr>
        <w:t xml:space="preserve"> </w:t>
      </w:r>
      <w:r w:rsidRPr="00266803">
        <w:rPr>
          <w:b/>
          <w:sz w:val="28"/>
        </w:rPr>
        <w:t>Порядка</w:t>
      </w:r>
      <w:r w:rsidRPr="00266803">
        <w:rPr>
          <w:b/>
          <w:spacing w:val="-5"/>
          <w:sz w:val="28"/>
        </w:rPr>
        <w:t xml:space="preserve"> </w:t>
      </w:r>
      <w:r w:rsidRPr="00266803">
        <w:rPr>
          <w:b/>
          <w:sz w:val="28"/>
        </w:rPr>
        <w:t>принятия</w:t>
      </w:r>
      <w:r w:rsidRPr="00266803">
        <w:rPr>
          <w:b/>
          <w:spacing w:val="-5"/>
          <w:sz w:val="28"/>
        </w:rPr>
        <w:t xml:space="preserve"> </w:t>
      </w:r>
      <w:r w:rsidRPr="00266803">
        <w:rPr>
          <w:b/>
          <w:sz w:val="28"/>
        </w:rPr>
        <w:t>решений</w:t>
      </w:r>
      <w:r w:rsidRPr="00266803">
        <w:rPr>
          <w:b/>
          <w:spacing w:val="-6"/>
          <w:sz w:val="28"/>
        </w:rPr>
        <w:t xml:space="preserve"> </w:t>
      </w:r>
      <w:r w:rsidRPr="00266803">
        <w:rPr>
          <w:b/>
          <w:sz w:val="28"/>
        </w:rPr>
        <w:t>о</w:t>
      </w:r>
      <w:r w:rsidRPr="00266803">
        <w:rPr>
          <w:b/>
          <w:spacing w:val="-5"/>
          <w:sz w:val="28"/>
        </w:rPr>
        <w:t xml:space="preserve"> </w:t>
      </w:r>
      <w:r w:rsidRPr="00266803">
        <w:rPr>
          <w:b/>
          <w:sz w:val="28"/>
        </w:rPr>
        <w:t>признании</w:t>
      </w:r>
      <w:r w:rsidRPr="00266803">
        <w:rPr>
          <w:b/>
          <w:spacing w:val="-6"/>
          <w:sz w:val="28"/>
        </w:rPr>
        <w:t xml:space="preserve"> </w:t>
      </w:r>
      <w:r w:rsidRPr="00266803">
        <w:rPr>
          <w:b/>
          <w:sz w:val="28"/>
        </w:rPr>
        <w:t>безнадежной к взысканию задолженности по платежам в бюджет</w:t>
      </w:r>
      <w:proofErr w:type="gramEnd"/>
      <w:r w:rsidRPr="00266803">
        <w:rPr>
          <w:b/>
          <w:sz w:val="28"/>
        </w:rPr>
        <w:t xml:space="preserve"> </w:t>
      </w:r>
      <w:r w:rsidR="00266803" w:rsidRPr="00266803">
        <w:rPr>
          <w:b/>
          <w:sz w:val="28"/>
        </w:rPr>
        <w:t>администрации Купцовского сельского поселения</w:t>
      </w:r>
      <w:r w:rsidR="003E7E18">
        <w:rPr>
          <w:b/>
          <w:sz w:val="28"/>
        </w:rPr>
        <w:t xml:space="preserve"> Котовского муниципального района Волгоградской области</w:t>
      </w:r>
    </w:p>
    <w:p w:rsidR="00F544D1" w:rsidRPr="00266803" w:rsidRDefault="00F544D1">
      <w:pPr>
        <w:pStyle w:val="a3"/>
        <w:spacing w:before="220"/>
        <w:ind w:left="0" w:firstLine="0"/>
        <w:jc w:val="left"/>
        <w:rPr>
          <w:b/>
        </w:rPr>
      </w:pPr>
    </w:p>
    <w:p w:rsidR="00F544D1" w:rsidRDefault="00586DC9">
      <w:pPr>
        <w:ind w:left="84" w:right="26" w:firstLine="708"/>
        <w:jc w:val="both"/>
        <w:rPr>
          <w:sz w:val="28"/>
        </w:rPr>
      </w:pPr>
      <w:r>
        <w:rPr>
          <w:sz w:val="28"/>
        </w:rPr>
        <w:t>В соответствии со статьей 47.2 Бюджетного кодекса Российской Федерации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hyperlink r:id="rId7">
        <w:r>
          <w:rPr>
            <w:sz w:val="28"/>
          </w:rPr>
          <w:t>постановлением</w:t>
        </w:r>
      </w:hyperlink>
      <w:r>
        <w:rPr>
          <w:spacing w:val="40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27"/>
          <w:sz w:val="28"/>
        </w:rPr>
        <w:t xml:space="preserve"> </w:t>
      </w:r>
      <w:r>
        <w:rPr>
          <w:sz w:val="28"/>
        </w:rPr>
        <w:t>06.05.2016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27"/>
          <w:sz w:val="28"/>
        </w:rPr>
        <w:t xml:space="preserve"> </w:t>
      </w:r>
      <w:r>
        <w:rPr>
          <w:sz w:val="28"/>
        </w:rPr>
        <w:t>393</w:t>
      </w:r>
      <w:r>
        <w:rPr>
          <w:spacing w:val="27"/>
          <w:sz w:val="28"/>
        </w:rPr>
        <w:t xml:space="preserve"> </w:t>
      </w:r>
      <w:r>
        <w:rPr>
          <w:sz w:val="28"/>
        </w:rPr>
        <w:t>"Об</w:t>
      </w:r>
      <w:r>
        <w:rPr>
          <w:spacing w:val="27"/>
          <w:sz w:val="28"/>
        </w:rPr>
        <w:t xml:space="preserve"> </w:t>
      </w:r>
      <w:r>
        <w:rPr>
          <w:sz w:val="28"/>
        </w:rPr>
        <w:t>общих</w:t>
      </w:r>
      <w:r>
        <w:rPr>
          <w:spacing w:val="27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2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27"/>
          <w:sz w:val="28"/>
        </w:rPr>
        <w:t xml:space="preserve"> </w:t>
      </w:r>
      <w:r>
        <w:rPr>
          <w:sz w:val="28"/>
        </w:rPr>
        <w:t>решений 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безнадежной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взысканию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платеж</w:t>
      </w:r>
      <w:r>
        <w:rPr>
          <w:sz w:val="28"/>
        </w:rPr>
        <w:t>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бюджеты бюджетной системы Российской Федерации"</w:t>
      </w:r>
      <w:r w:rsidR="00F97EA2">
        <w:rPr>
          <w:sz w:val="28"/>
        </w:rPr>
        <w:t xml:space="preserve">, администрация Купцовского сельского постановления </w:t>
      </w:r>
      <w:r w:rsidRPr="001A452D">
        <w:rPr>
          <w:b/>
          <w:sz w:val="28"/>
        </w:rPr>
        <w:t>постановляет</w:t>
      </w:r>
      <w:r>
        <w:rPr>
          <w:sz w:val="28"/>
        </w:rPr>
        <w:t>:</w:t>
      </w:r>
    </w:p>
    <w:p w:rsidR="00F544D1" w:rsidRPr="001A452D" w:rsidRDefault="00586DC9" w:rsidP="001A452D">
      <w:pPr>
        <w:pStyle w:val="a4"/>
        <w:numPr>
          <w:ilvl w:val="0"/>
          <w:numId w:val="4"/>
        </w:numPr>
        <w:tabs>
          <w:tab w:val="left" w:pos="1072"/>
          <w:tab w:val="left" w:pos="1125"/>
          <w:tab w:val="left" w:pos="8898"/>
        </w:tabs>
        <w:ind w:left="0" w:right="0" w:firstLine="0"/>
        <w:rPr>
          <w:sz w:val="28"/>
        </w:rPr>
      </w:pPr>
      <w:r w:rsidRPr="001A452D">
        <w:rPr>
          <w:sz w:val="28"/>
        </w:rPr>
        <w:t>Утвердить прилагаемый Порядок принятия решений о признании безнадежной к взысканию зад</w:t>
      </w:r>
      <w:r w:rsidR="001A452D">
        <w:rPr>
          <w:sz w:val="28"/>
        </w:rPr>
        <w:t>олженности по платежам в бюджет Купцовского сельского поселения Котовского муниципального района Волгоградской области.</w:t>
      </w:r>
    </w:p>
    <w:p w:rsidR="00F544D1" w:rsidRDefault="00586DC9" w:rsidP="001A452D">
      <w:pPr>
        <w:pStyle w:val="a4"/>
        <w:numPr>
          <w:ilvl w:val="0"/>
          <w:numId w:val="4"/>
        </w:numPr>
        <w:tabs>
          <w:tab w:val="left" w:pos="1085"/>
        </w:tabs>
        <w:ind w:left="0" w:right="0" w:firstLine="0"/>
        <w:rPr>
          <w:sz w:val="28"/>
        </w:rPr>
      </w:pPr>
      <w:r>
        <w:rPr>
          <w:sz w:val="28"/>
        </w:rPr>
        <w:t>Настоящее постановление вступает в силу со дня его офици</w:t>
      </w:r>
      <w:r>
        <w:rPr>
          <w:sz w:val="28"/>
        </w:rPr>
        <w:t xml:space="preserve">ального </w:t>
      </w:r>
      <w:r>
        <w:rPr>
          <w:spacing w:val="-2"/>
          <w:sz w:val="28"/>
        </w:rPr>
        <w:t>опубликования.</w:t>
      </w:r>
    </w:p>
    <w:p w:rsidR="00F544D1" w:rsidRDefault="00F544D1">
      <w:pPr>
        <w:pStyle w:val="a3"/>
        <w:ind w:left="0" w:firstLine="0"/>
        <w:jc w:val="left"/>
      </w:pPr>
    </w:p>
    <w:p w:rsidR="008E40CD" w:rsidRDefault="008E40CD" w:rsidP="008E40CD">
      <w:pPr>
        <w:pStyle w:val="a3"/>
        <w:ind w:firstLine="0"/>
        <w:jc w:val="left"/>
        <w:rPr>
          <w:spacing w:val="-2"/>
        </w:rPr>
      </w:pPr>
    </w:p>
    <w:p w:rsidR="008E40CD" w:rsidRDefault="008E40CD" w:rsidP="008E40CD">
      <w:pPr>
        <w:pStyle w:val="a3"/>
        <w:ind w:firstLine="0"/>
        <w:jc w:val="left"/>
        <w:rPr>
          <w:spacing w:val="-2"/>
        </w:rPr>
      </w:pPr>
    </w:p>
    <w:p w:rsidR="008E40CD" w:rsidRDefault="008E40CD" w:rsidP="008E40CD">
      <w:pPr>
        <w:pStyle w:val="a3"/>
        <w:ind w:firstLine="0"/>
        <w:jc w:val="left"/>
        <w:rPr>
          <w:spacing w:val="-2"/>
        </w:rPr>
      </w:pPr>
    </w:p>
    <w:p w:rsidR="008E40CD" w:rsidRDefault="008E40CD" w:rsidP="008E40CD">
      <w:pPr>
        <w:pStyle w:val="a3"/>
        <w:ind w:firstLine="0"/>
        <w:jc w:val="left"/>
        <w:rPr>
          <w:spacing w:val="-2"/>
        </w:rPr>
      </w:pPr>
    </w:p>
    <w:p w:rsidR="008E40CD" w:rsidRDefault="008E40CD" w:rsidP="008E40CD">
      <w:pPr>
        <w:pStyle w:val="a3"/>
        <w:ind w:firstLine="0"/>
        <w:jc w:val="left"/>
        <w:rPr>
          <w:spacing w:val="-2"/>
        </w:rPr>
      </w:pPr>
    </w:p>
    <w:p w:rsidR="008E40CD" w:rsidRDefault="008E40CD" w:rsidP="008E40CD">
      <w:pPr>
        <w:pStyle w:val="a3"/>
        <w:ind w:firstLine="0"/>
        <w:jc w:val="left"/>
        <w:rPr>
          <w:spacing w:val="-2"/>
        </w:rPr>
      </w:pPr>
    </w:p>
    <w:p w:rsidR="008E40CD" w:rsidRDefault="00586DC9" w:rsidP="008E40CD">
      <w:pPr>
        <w:pStyle w:val="a3"/>
        <w:ind w:firstLine="0"/>
        <w:jc w:val="left"/>
      </w:pPr>
      <w:r>
        <w:rPr>
          <w:spacing w:val="-2"/>
        </w:rPr>
        <w:t>Глава</w:t>
      </w:r>
      <w:r w:rsidR="008E40CD">
        <w:t xml:space="preserve"> </w:t>
      </w:r>
      <w:proofErr w:type="gramStart"/>
      <w:r w:rsidR="008E40CD">
        <w:t>Купцовского</w:t>
      </w:r>
      <w:proofErr w:type="gramEnd"/>
      <w:r w:rsidR="008E40CD">
        <w:t xml:space="preserve"> </w:t>
      </w:r>
    </w:p>
    <w:p w:rsidR="00F544D1" w:rsidRPr="008E40CD" w:rsidRDefault="008E40CD" w:rsidP="008E40CD">
      <w:pPr>
        <w:pStyle w:val="a3"/>
        <w:ind w:firstLine="0"/>
        <w:jc w:val="left"/>
      </w:pPr>
      <w:r>
        <w:t>сельского поселения                                                                 В.А. Вдовин</w:t>
      </w:r>
    </w:p>
    <w:p w:rsidR="00F544D1" w:rsidRDefault="00F544D1">
      <w:pPr>
        <w:pStyle w:val="a3"/>
        <w:ind w:left="0" w:firstLine="0"/>
        <w:jc w:val="left"/>
        <w:rPr>
          <w:i/>
          <w:sz w:val="20"/>
        </w:rPr>
      </w:pPr>
    </w:p>
    <w:p w:rsidR="00F544D1" w:rsidRDefault="00F544D1">
      <w:pPr>
        <w:pStyle w:val="a3"/>
        <w:ind w:left="0" w:firstLine="0"/>
        <w:jc w:val="left"/>
        <w:rPr>
          <w:i/>
          <w:sz w:val="20"/>
        </w:rPr>
      </w:pPr>
    </w:p>
    <w:p w:rsidR="00F544D1" w:rsidRDefault="00F544D1">
      <w:pPr>
        <w:pStyle w:val="a3"/>
        <w:ind w:left="0" w:firstLine="0"/>
        <w:jc w:val="left"/>
        <w:rPr>
          <w:i/>
          <w:sz w:val="20"/>
        </w:rPr>
      </w:pPr>
    </w:p>
    <w:p w:rsidR="00F544D1" w:rsidRDefault="00F544D1">
      <w:pPr>
        <w:pStyle w:val="a3"/>
        <w:ind w:left="0" w:firstLine="0"/>
        <w:jc w:val="left"/>
        <w:rPr>
          <w:i/>
          <w:sz w:val="20"/>
        </w:rPr>
      </w:pPr>
    </w:p>
    <w:p w:rsidR="00F544D1" w:rsidRDefault="00F544D1">
      <w:pPr>
        <w:pStyle w:val="a3"/>
        <w:ind w:left="0" w:firstLine="0"/>
        <w:jc w:val="left"/>
        <w:rPr>
          <w:i/>
          <w:sz w:val="20"/>
        </w:rPr>
      </w:pPr>
    </w:p>
    <w:p w:rsidR="00F544D1" w:rsidRDefault="00F544D1">
      <w:pPr>
        <w:pStyle w:val="a3"/>
        <w:ind w:left="0" w:firstLine="0"/>
        <w:jc w:val="left"/>
        <w:rPr>
          <w:i/>
          <w:sz w:val="20"/>
        </w:rPr>
      </w:pPr>
    </w:p>
    <w:p w:rsidR="00F544D1" w:rsidRDefault="00F544D1">
      <w:pPr>
        <w:pStyle w:val="a3"/>
        <w:ind w:left="0" w:firstLine="0"/>
        <w:jc w:val="left"/>
        <w:rPr>
          <w:i/>
          <w:sz w:val="20"/>
        </w:rPr>
      </w:pPr>
    </w:p>
    <w:p w:rsidR="00F544D1" w:rsidRDefault="00F544D1">
      <w:pPr>
        <w:pStyle w:val="a3"/>
        <w:ind w:left="0" w:firstLine="0"/>
        <w:jc w:val="left"/>
        <w:rPr>
          <w:i/>
          <w:sz w:val="20"/>
        </w:rPr>
      </w:pPr>
    </w:p>
    <w:p w:rsidR="00F544D1" w:rsidRDefault="00F544D1">
      <w:pPr>
        <w:pStyle w:val="a3"/>
        <w:ind w:left="0" w:firstLine="0"/>
        <w:jc w:val="left"/>
        <w:rPr>
          <w:i/>
          <w:sz w:val="20"/>
        </w:rPr>
      </w:pPr>
    </w:p>
    <w:p w:rsidR="008E40CD" w:rsidRDefault="008E40CD" w:rsidP="008E40CD"/>
    <w:p w:rsidR="00F544D1" w:rsidRPr="008E40CD" w:rsidRDefault="00F544D1" w:rsidP="008E40CD">
      <w:pPr>
        <w:sectPr w:rsidR="00F544D1" w:rsidRPr="008E40CD">
          <w:type w:val="continuous"/>
          <w:pgSz w:w="11910" w:h="16840"/>
          <w:pgMar w:top="1160" w:right="992" w:bottom="280" w:left="1559" w:header="720" w:footer="720" w:gutter="0"/>
          <w:cols w:space="720"/>
        </w:sectPr>
      </w:pPr>
    </w:p>
    <w:p w:rsidR="008E40CD" w:rsidRDefault="008E40CD" w:rsidP="008E40CD">
      <w:pPr>
        <w:jc w:val="right"/>
        <w:rPr>
          <w:spacing w:val="-2"/>
          <w:sz w:val="24"/>
          <w:szCs w:val="24"/>
        </w:rPr>
      </w:pPr>
      <w:proofErr w:type="gramStart"/>
      <w:r w:rsidRPr="008E40CD">
        <w:rPr>
          <w:spacing w:val="-2"/>
          <w:sz w:val="24"/>
          <w:szCs w:val="24"/>
        </w:rPr>
        <w:lastRenderedPageBreak/>
        <w:t>Утвержден</w:t>
      </w:r>
      <w:proofErr w:type="gramEnd"/>
      <w:r w:rsidRPr="008E40CD">
        <w:rPr>
          <w:spacing w:val="-2"/>
          <w:sz w:val="24"/>
          <w:szCs w:val="24"/>
        </w:rPr>
        <w:t xml:space="preserve"> </w:t>
      </w:r>
      <w:r w:rsidR="00586DC9" w:rsidRPr="008E40CD">
        <w:rPr>
          <w:spacing w:val="-2"/>
          <w:sz w:val="24"/>
          <w:szCs w:val="24"/>
        </w:rPr>
        <w:t xml:space="preserve">постановлением </w:t>
      </w:r>
    </w:p>
    <w:p w:rsidR="008E40CD" w:rsidRDefault="008E40CD" w:rsidP="008E40CD">
      <w:pPr>
        <w:jc w:val="right"/>
        <w:rPr>
          <w:sz w:val="24"/>
          <w:szCs w:val="24"/>
        </w:rPr>
      </w:pPr>
      <w:r w:rsidRPr="008E40CD">
        <w:rPr>
          <w:sz w:val="24"/>
          <w:szCs w:val="24"/>
        </w:rPr>
        <w:t xml:space="preserve">администрации Купцовского сельского поселения </w:t>
      </w:r>
    </w:p>
    <w:p w:rsidR="008E40CD" w:rsidRDefault="008E40CD" w:rsidP="008E40CD">
      <w:pPr>
        <w:jc w:val="right"/>
        <w:rPr>
          <w:sz w:val="24"/>
          <w:szCs w:val="24"/>
        </w:rPr>
      </w:pPr>
      <w:r w:rsidRPr="008E40CD">
        <w:rPr>
          <w:sz w:val="24"/>
          <w:szCs w:val="24"/>
        </w:rPr>
        <w:t>Котовского муни</w:t>
      </w:r>
      <w:r>
        <w:rPr>
          <w:sz w:val="24"/>
          <w:szCs w:val="24"/>
        </w:rPr>
        <w:t>ципального района</w:t>
      </w:r>
    </w:p>
    <w:p w:rsidR="008E40CD" w:rsidRDefault="008E40CD" w:rsidP="008E40C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Волгоградской </w:t>
      </w:r>
      <w:r w:rsidRPr="008E40CD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</w:p>
    <w:p w:rsidR="00F544D1" w:rsidRPr="008E40CD" w:rsidRDefault="00586DC9" w:rsidP="008E40CD">
      <w:pPr>
        <w:jc w:val="right"/>
        <w:rPr>
          <w:sz w:val="24"/>
          <w:szCs w:val="24"/>
        </w:rPr>
      </w:pPr>
      <w:r w:rsidRPr="008E40CD">
        <w:rPr>
          <w:sz w:val="24"/>
          <w:szCs w:val="24"/>
        </w:rPr>
        <w:t xml:space="preserve">от </w:t>
      </w:r>
      <w:r w:rsidRPr="008E40CD">
        <w:rPr>
          <w:spacing w:val="-10"/>
          <w:sz w:val="24"/>
          <w:szCs w:val="24"/>
        </w:rPr>
        <w:t>«</w:t>
      </w:r>
      <w:r w:rsidR="008E40CD" w:rsidRPr="008E40CD">
        <w:rPr>
          <w:sz w:val="24"/>
          <w:szCs w:val="24"/>
        </w:rPr>
        <w:t>15</w:t>
      </w:r>
      <w:r w:rsidRPr="008E40CD">
        <w:rPr>
          <w:spacing w:val="-10"/>
          <w:sz w:val="24"/>
          <w:szCs w:val="24"/>
        </w:rPr>
        <w:t>»</w:t>
      </w:r>
      <w:r w:rsidR="008E40CD">
        <w:rPr>
          <w:sz w:val="24"/>
          <w:szCs w:val="24"/>
        </w:rPr>
        <w:t xml:space="preserve"> </w:t>
      </w:r>
      <w:r w:rsidR="008E40CD" w:rsidRPr="008E40CD">
        <w:rPr>
          <w:sz w:val="24"/>
          <w:szCs w:val="24"/>
        </w:rPr>
        <w:t xml:space="preserve">декабря </w:t>
      </w:r>
      <w:r w:rsidRPr="008E40CD">
        <w:rPr>
          <w:spacing w:val="-5"/>
          <w:sz w:val="24"/>
          <w:szCs w:val="24"/>
        </w:rPr>
        <w:t>20</w:t>
      </w:r>
      <w:r w:rsidR="008E40CD" w:rsidRPr="008E40CD">
        <w:rPr>
          <w:sz w:val="24"/>
          <w:szCs w:val="24"/>
        </w:rPr>
        <w:t>25</w:t>
      </w:r>
      <w:r w:rsidRPr="008E40CD">
        <w:rPr>
          <w:sz w:val="24"/>
          <w:szCs w:val="24"/>
        </w:rPr>
        <w:t>г.</w:t>
      </w:r>
      <w:r w:rsidRPr="008E40CD">
        <w:rPr>
          <w:spacing w:val="70"/>
          <w:sz w:val="24"/>
          <w:szCs w:val="24"/>
        </w:rPr>
        <w:t xml:space="preserve"> </w:t>
      </w:r>
      <w:r w:rsidRPr="008E40CD">
        <w:rPr>
          <w:spacing w:val="-10"/>
          <w:sz w:val="24"/>
          <w:szCs w:val="24"/>
        </w:rPr>
        <w:t>№</w:t>
      </w:r>
      <w:r w:rsidR="008E40CD" w:rsidRPr="008E40CD">
        <w:rPr>
          <w:sz w:val="24"/>
          <w:szCs w:val="24"/>
        </w:rPr>
        <w:t xml:space="preserve"> 91</w:t>
      </w:r>
    </w:p>
    <w:p w:rsidR="00F544D1" w:rsidRPr="008E40CD" w:rsidRDefault="00F544D1" w:rsidP="008E40CD">
      <w:pPr>
        <w:pStyle w:val="a3"/>
        <w:ind w:left="0" w:firstLine="0"/>
        <w:jc w:val="right"/>
      </w:pPr>
    </w:p>
    <w:p w:rsidR="00F544D1" w:rsidRDefault="00586DC9">
      <w:pPr>
        <w:pStyle w:val="Heading1"/>
        <w:ind w:right="56"/>
        <w:jc w:val="center"/>
      </w:pPr>
      <w:r>
        <w:rPr>
          <w:spacing w:val="-2"/>
        </w:rPr>
        <w:t>Порядок</w:t>
      </w:r>
    </w:p>
    <w:p w:rsidR="00F544D1" w:rsidRDefault="00586DC9">
      <w:pPr>
        <w:ind w:left="111" w:right="54"/>
        <w:jc w:val="center"/>
        <w:rPr>
          <w:b/>
          <w:i/>
          <w:sz w:val="28"/>
        </w:rPr>
      </w:pPr>
      <w:r>
        <w:rPr>
          <w:b/>
          <w:sz w:val="28"/>
        </w:rPr>
        <w:t>принятия решений о признании безнадежной к взысканию задолженности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платежам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бюджет</w:t>
      </w:r>
      <w:r w:rsidR="008E40CD">
        <w:rPr>
          <w:b/>
          <w:spacing w:val="-6"/>
          <w:sz w:val="28"/>
        </w:rPr>
        <w:t xml:space="preserve"> администрации Купцовского сельского поселения Котовского муниципального района Волгоградской области</w:t>
      </w:r>
    </w:p>
    <w:p w:rsidR="00F544D1" w:rsidRDefault="00F544D1">
      <w:pPr>
        <w:pStyle w:val="a3"/>
        <w:ind w:left="0" w:firstLine="0"/>
        <w:jc w:val="left"/>
        <w:rPr>
          <w:b/>
          <w:i/>
        </w:rPr>
      </w:pPr>
    </w:p>
    <w:p w:rsidR="00F544D1" w:rsidRDefault="00586DC9">
      <w:pPr>
        <w:pStyle w:val="Heading1"/>
        <w:numPr>
          <w:ilvl w:val="0"/>
          <w:numId w:val="3"/>
        </w:numPr>
        <w:tabs>
          <w:tab w:val="left" w:pos="3670"/>
        </w:tabs>
        <w:jc w:val="left"/>
      </w:pPr>
      <w:r>
        <w:t xml:space="preserve">Общие </w:t>
      </w:r>
      <w:r>
        <w:rPr>
          <w:spacing w:val="-2"/>
        </w:rPr>
        <w:t>положения</w:t>
      </w:r>
    </w:p>
    <w:p w:rsidR="00F544D1" w:rsidRDefault="00F544D1">
      <w:pPr>
        <w:pStyle w:val="a3"/>
        <w:ind w:left="0" w:firstLine="0"/>
        <w:jc w:val="left"/>
        <w:rPr>
          <w:b/>
        </w:rPr>
      </w:pPr>
    </w:p>
    <w:p w:rsidR="00F544D1" w:rsidRPr="00251BC3" w:rsidRDefault="00586DC9" w:rsidP="00251BC3">
      <w:pPr>
        <w:pStyle w:val="a4"/>
        <w:numPr>
          <w:ilvl w:val="1"/>
          <w:numId w:val="3"/>
        </w:numPr>
        <w:tabs>
          <w:tab w:val="left" w:pos="1288"/>
          <w:tab w:val="left" w:pos="1374"/>
        </w:tabs>
        <w:ind w:left="84" w:right="25" w:firstLine="708"/>
        <w:rPr>
          <w:i/>
          <w:sz w:val="28"/>
        </w:rPr>
      </w:pPr>
      <w:r w:rsidRPr="00251BC3">
        <w:rPr>
          <w:sz w:val="28"/>
        </w:rPr>
        <w:t>Настоящий</w:t>
      </w:r>
      <w:r w:rsidRPr="00251BC3">
        <w:rPr>
          <w:spacing w:val="40"/>
          <w:sz w:val="28"/>
        </w:rPr>
        <w:t xml:space="preserve"> </w:t>
      </w:r>
      <w:r w:rsidRPr="00251BC3">
        <w:rPr>
          <w:sz w:val="28"/>
        </w:rPr>
        <w:t>Порядок</w:t>
      </w:r>
      <w:r w:rsidRPr="00251BC3">
        <w:rPr>
          <w:spacing w:val="40"/>
          <w:sz w:val="28"/>
        </w:rPr>
        <w:t xml:space="preserve"> </w:t>
      </w:r>
      <w:r w:rsidRPr="00251BC3">
        <w:rPr>
          <w:sz w:val="28"/>
        </w:rPr>
        <w:t>определяет</w:t>
      </w:r>
      <w:r w:rsidRPr="00251BC3">
        <w:rPr>
          <w:spacing w:val="40"/>
          <w:sz w:val="28"/>
        </w:rPr>
        <w:t xml:space="preserve"> </w:t>
      </w:r>
      <w:r w:rsidRPr="00251BC3">
        <w:rPr>
          <w:sz w:val="28"/>
        </w:rPr>
        <w:t>процедуру</w:t>
      </w:r>
      <w:r w:rsidRPr="00251BC3">
        <w:rPr>
          <w:spacing w:val="40"/>
          <w:sz w:val="28"/>
        </w:rPr>
        <w:t xml:space="preserve"> </w:t>
      </w:r>
      <w:r w:rsidRPr="00251BC3">
        <w:rPr>
          <w:sz w:val="28"/>
        </w:rPr>
        <w:t>принятия</w:t>
      </w:r>
      <w:r w:rsidRPr="00251BC3">
        <w:rPr>
          <w:spacing w:val="40"/>
          <w:sz w:val="28"/>
        </w:rPr>
        <w:t xml:space="preserve"> </w:t>
      </w:r>
      <w:r w:rsidRPr="00251BC3">
        <w:rPr>
          <w:sz w:val="28"/>
        </w:rPr>
        <w:t>решения</w:t>
      </w:r>
      <w:r w:rsidRPr="00251BC3">
        <w:rPr>
          <w:spacing w:val="80"/>
          <w:w w:val="150"/>
          <w:sz w:val="28"/>
        </w:rPr>
        <w:t xml:space="preserve"> </w:t>
      </w:r>
      <w:r w:rsidRPr="00251BC3">
        <w:rPr>
          <w:sz w:val="28"/>
        </w:rPr>
        <w:t>о</w:t>
      </w:r>
      <w:r w:rsidRPr="00251BC3">
        <w:rPr>
          <w:spacing w:val="39"/>
          <w:sz w:val="28"/>
        </w:rPr>
        <w:t xml:space="preserve">  </w:t>
      </w:r>
      <w:r w:rsidRPr="00251BC3">
        <w:rPr>
          <w:sz w:val="28"/>
        </w:rPr>
        <w:t>признании</w:t>
      </w:r>
      <w:r w:rsidRPr="00251BC3">
        <w:rPr>
          <w:spacing w:val="39"/>
          <w:sz w:val="28"/>
        </w:rPr>
        <w:t xml:space="preserve">  </w:t>
      </w:r>
      <w:r w:rsidRPr="00251BC3">
        <w:rPr>
          <w:sz w:val="28"/>
        </w:rPr>
        <w:t>безнадежной</w:t>
      </w:r>
      <w:r w:rsidRPr="00251BC3">
        <w:rPr>
          <w:spacing w:val="39"/>
          <w:sz w:val="28"/>
        </w:rPr>
        <w:t xml:space="preserve">  </w:t>
      </w:r>
      <w:r w:rsidRPr="00251BC3">
        <w:rPr>
          <w:sz w:val="28"/>
        </w:rPr>
        <w:t>к</w:t>
      </w:r>
      <w:r w:rsidRPr="00251BC3">
        <w:rPr>
          <w:spacing w:val="39"/>
          <w:sz w:val="28"/>
        </w:rPr>
        <w:t xml:space="preserve">  </w:t>
      </w:r>
      <w:r w:rsidRPr="00251BC3">
        <w:rPr>
          <w:sz w:val="28"/>
        </w:rPr>
        <w:t>взысканию</w:t>
      </w:r>
      <w:r w:rsidRPr="00251BC3">
        <w:rPr>
          <w:spacing w:val="39"/>
          <w:sz w:val="28"/>
        </w:rPr>
        <w:t xml:space="preserve">  </w:t>
      </w:r>
      <w:r w:rsidRPr="00251BC3">
        <w:rPr>
          <w:sz w:val="28"/>
        </w:rPr>
        <w:t>задолженности</w:t>
      </w:r>
      <w:r w:rsidRPr="00251BC3">
        <w:rPr>
          <w:spacing w:val="39"/>
          <w:sz w:val="28"/>
        </w:rPr>
        <w:t xml:space="preserve">  </w:t>
      </w:r>
      <w:r w:rsidRPr="00251BC3">
        <w:rPr>
          <w:sz w:val="28"/>
        </w:rPr>
        <w:t>по</w:t>
      </w:r>
      <w:r w:rsidRPr="00251BC3">
        <w:rPr>
          <w:spacing w:val="39"/>
          <w:sz w:val="28"/>
        </w:rPr>
        <w:t xml:space="preserve">  </w:t>
      </w:r>
      <w:r w:rsidRPr="00251BC3">
        <w:rPr>
          <w:sz w:val="28"/>
        </w:rPr>
        <w:t>платежам в бюджет</w:t>
      </w:r>
      <w:r w:rsidR="00251BC3" w:rsidRPr="00251BC3">
        <w:rPr>
          <w:sz w:val="28"/>
        </w:rPr>
        <w:t xml:space="preserve"> администрации Купцовского сельского поселения Котовского муниципального района Волгоградской области </w:t>
      </w:r>
      <w:r w:rsidRPr="00251BC3">
        <w:rPr>
          <w:sz w:val="28"/>
        </w:rPr>
        <w:t>(далее - бюджет), администратором которых является администрация</w:t>
      </w:r>
      <w:r w:rsidR="00251BC3">
        <w:rPr>
          <w:sz w:val="28"/>
        </w:rPr>
        <w:t xml:space="preserve"> Купцовского сельского поселения Котовского муниципального района Волгоградской области.</w:t>
      </w:r>
    </w:p>
    <w:p w:rsidR="00F544D1" w:rsidRPr="00251BC3" w:rsidRDefault="00586DC9">
      <w:pPr>
        <w:pStyle w:val="a4"/>
        <w:numPr>
          <w:ilvl w:val="1"/>
          <w:numId w:val="3"/>
        </w:numPr>
        <w:tabs>
          <w:tab w:val="left" w:pos="1288"/>
        </w:tabs>
        <w:ind w:left="84" w:right="25" w:firstLine="708"/>
        <w:rPr>
          <w:sz w:val="28"/>
        </w:rPr>
      </w:pPr>
      <w:proofErr w:type="gramStart"/>
      <w:r w:rsidRPr="00251BC3">
        <w:rPr>
          <w:sz w:val="28"/>
        </w:rPr>
        <w:t>Положения настоящего Порядка не распространяются на платежи, установленные законодательством о налогах и сборах, законодательством Российско</w:t>
      </w:r>
      <w:r w:rsidRPr="00251BC3">
        <w:rPr>
          <w:spacing w:val="80"/>
          <w:sz w:val="28"/>
        </w:rPr>
        <w:t>й</w:t>
      </w:r>
      <w:r w:rsidRPr="00251BC3">
        <w:rPr>
          <w:spacing w:val="80"/>
          <w:sz w:val="28"/>
        </w:rPr>
        <w:t xml:space="preserve"> </w:t>
      </w:r>
      <w:r w:rsidRPr="00251BC3">
        <w:rPr>
          <w:spacing w:val="80"/>
          <w:sz w:val="28"/>
        </w:rPr>
        <w:t xml:space="preserve"> </w:t>
      </w:r>
      <w:r w:rsidRPr="00251BC3">
        <w:rPr>
          <w:sz w:val="28"/>
        </w:rPr>
        <w:t>Федераци</w:t>
      </w:r>
      <w:r w:rsidRPr="00251BC3">
        <w:rPr>
          <w:spacing w:val="80"/>
          <w:sz w:val="28"/>
        </w:rPr>
        <w:t>и</w:t>
      </w:r>
      <w:r w:rsidRPr="00251BC3">
        <w:rPr>
          <w:spacing w:val="80"/>
          <w:sz w:val="28"/>
        </w:rPr>
        <w:t xml:space="preserve"> </w:t>
      </w:r>
      <w:r w:rsidRPr="00251BC3">
        <w:rPr>
          <w:spacing w:val="80"/>
          <w:sz w:val="28"/>
        </w:rPr>
        <w:t xml:space="preserve"> </w:t>
      </w:r>
      <w:r w:rsidRPr="00251BC3">
        <w:rPr>
          <w:sz w:val="28"/>
        </w:rPr>
        <w:t>о</w:t>
      </w:r>
      <w:r w:rsidRPr="00251BC3">
        <w:rPr>
          <w:spacing w:val="80"/>
          <w:sz w:val="28"/>
        </w:rPr>
        <w:t>б</w:t>
      </w:r>
      <w:r w:rsidRPr="00251BC3">
        <w:rPr>
          <w:spacing w:val="80"/>
          <w:sz w:val="28"/>
        </w:rPr>
        <w:t xml:space="preserve"> </w:t>
      </w:r>
      <w:r w:rsidRPr="00251BC3">
        <w:rPr>
          <w:spacing w:val="80"/>
          <w:sz w:val="28"/>
        </w:rPr>
        <w:t xml:space="preserve"> </w:t>
      </w:r>
      <w:r w:rsidRPr="00251BC3">
        <w:rPr>
          <w:sz w:val="28"/>
        </w:rPr>
        <w:t>обязательно</w:t>
      </w:r>
      <w:r w:rsidRPr="00251BC3">
        <w:rPr>
          <w:spacing w:val="80"/>
          <w:sz w:val="28"/>
        </w:rPr>
        <w:t>м</w:t>
      </w:r>
      <w:r w:rsidRPr="00251BC3">
        <w:rPr>
          <w:spacing w:val="80"/>
          <w:sz w:val="28"/>
        </w:rPr>
        <w:t xml:space="preserve"> </w:t>
      </w:r>
      <w:r w:rsidRPr="00251BC3">
        <w:rPr>
          <w:spacing w:val="80"/>
          <w:sz w:val="28"/>
        </w:rPr>
        <w:t xml:space="preserve"> </w:t>
      </w:r>
      <w:r w:rsidRPr="00251BC3">
        <w:rPr>
          <w:sz w:val="28"/>
        </w:rPr>
        <w:t>социально</w:t>
      </w:r>
      <w:r w:rsidRPr="00251BC3">
        <w:rPr>
          <w:spacing w:val="80"/>
          <w:sz w:val="28"/>
        </w:rPr>
        <w:t>м</w:t>
      </w:r>
      <w:r w:rsidRPr="00251BC3">
        <w:rPr>
          <w:spacing w:val="80"/>
          <w:sz w:val="28"/>
        </w:rPr>
        <w:t xml:space="preserve"> </w:t>
      </w:r>
      <w:r w:rsidRPr="00251BC3">
        <w:rPr>
          <w:spacing w:val="80"/>
          <w:sz w:val="28"/>
        </w:rPr>
        <w:t xml:space="preserve"> </w:t>
      </w:r>
      <w:r w:rsidRPr="00251BC3">
        <w:rPr>
          <w:sz w:val="28"/>
        </w:rPr>
        <w:t>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</w:t>
      </w:r>
      <w:r w:rsidRPr="00251BC3">
        <w:rPr>
          <w:sz w:val="28"/>
        </w:rPr>
        <w:t xml:space="preserve">ва </w:t>
      </w:r>
      <w:r w:rsidRPr="00251BC3">
        <w:rPr>
          <w:sz w:val="28"/>
        </w:rPr>
        <w:t>пере</w:t>
      </w:r>
      <w:r w:rsidR="00251BC3">
        <w:rPr>
          <w:sz w:val="28"/>
        </w:rPr>
        <w:t>д Купцовским сельским поселением Котовским муниципальным районом Волгоградской области</w:t>
      </w:r>
      <w:r w:rsidRPr="00251BC3">
        <w:rPr>
          <w:sz w:val="28"/>
        </w:rPr>
        <w:t>.</w:t>
      </w:r>
      <w:proofErr w:type="gramEnd"/>
    </w:p>
    <w:p w:rsidR="00F544D1" w:rsidRDefault="00F544D1">
      <w:pPr>
        <w:pStyle w:val="a3"/>
        <w:ind w:left="0" w:firstLine="0"/>
        <w:jc w:val="left"/>
      </w:pPr>
    </w:p>
    <w:p w:rsidR="00F544D1" w:rsidRDefault="00586DC9">
      <w:pPr>
        <w:pStyle w:val="Heading1"/>
        <w:numPr>
          <w:ilvl w:val="0"/>
          <w:numId w:val="3"/>
        </w:numPr>
        <w:tabs>
          <w:tab w:val="left" w:pos="948"/>
          <w:tab w:val="left" w:pos="3267"/>
        </w:tabs>
        <w:ind w:left="3267" w:right="611" w:hanging="2599"/>
        <w:jc w:val="left"/>
      </w:pPr>
      <w:r>
        <w:t>Случаи</w:t>
      </w:r>
      <w:r>
        <w:rPr>
          <w:spacing w:val="-8"/>
        </w:rPr>
        <w:t xml:space="preserve"> </w:t>
      </w:r>
      <w:r>
        <w:t>признания</w:t>
      </w:r>
      <w:r>
        <w:rPr>
          <w:spacing w:val="-7"/>
        </w:rPr>
        <w:t xml:space="preserve"> </w:t>
      </w:r>
      <w:r>
        <w:t>безнадежной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взысканию</w:t>
      </w:r>
      <w:r>
        <w:rPr>
          <w:spacing w:val="-7"/>
        </w:rPr>
        <w:t xml:space="preserve"> </w:t>
      </w:r>
      <w:r>
        <w:t>задолженности по платежам в бюджет</w:t>
      </w:r>
    </w:p>
    <w:p w:rsidR="00F544D1" w:rsidRDefault="00586DC9">
      <w:pPr>
        <w:pStyle w:val="a4"/>
        <w:numPr>
          <w:ilvl w:val="1"/>
          <w:numId w:val="3"/>
        </w:numPr>
        <w:tabs>
          <w:tab w:val="left" w:pos="1425"/>
        </w:tabs>
        <w:spacing w:before="276"/>
        <w:ind w:left="84" w:firstLine="708"/>
        <w:rPr>
          <w:sz w:val="28"/>
        </w:rPr>
      </w:pPr>
      <w:r>
        <w:rPr>
          <w:sz w:val="28"/>
        </w:rPr>
        <w:t>Платежи в бюджет, не уплаченные в установленный срок (задолженность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платежам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бюджет),</w:t>
      </w:r>
      <w:r>
        <w:rPr>
          <w:spacing w:val="40"/>
          <w:sz w:val="28"/>
        </w:rPr>
        <w:t xml:space="preserve">  </w:t>
      </w:r>
      <w:r>
        <w:rPr>
          <w:sz w:val="28"/>
        </w:rPr>
        <w:t>признаются</w:t>
      </w:r>
      <w:r>
        <w:rPr>
          <w:spacing w:val="40"/>
          <w:sz w:val="28"/>
        </w:rPr>
        <w:t xml:space="preserve">  </w:t>
      </w:r>
      <w:r>
        <w:rPr>
          <w:sz w:val="28"/>
        </w:rPr>
        <w:t>безнадежными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взысканию в случае:</w:t>
      </w:r>
    </w:p>
    <w:p w:rsidR="00F544D1" w:rsidRDefault="00586DC9">
      <w:pPr>
        <w:pStyle w:val="a4"/>
        <w:numPr>
          <w:ilvl w:val="0"/>
          <w:numId w:val="2"/>
        </w:numPr>
        <w:tabs>
          <w:tab w:val="left" w:pos="1147"/>
        </w:tabs>
        <w:ind w:left="84" w:right="25" w:firstLine="708"/>
        <w:rPr>
          <w:sz w:val="28"/>
        </w:rPr>
      </w:pPr>
      <w:r>
        <w:rPr>
          <w:sz w:val="28"/>
        </w:rPr>
        <w:t>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F544D1" w:rsidRDefault="00586DC9">
      <w:pPr>
        <w:pStyle w:val="a4"/>
        <w:numPr>
          <w:ilvl w:val="0"/>
          <w:numId w:val="2"/>
        </w:numPr>
        <w:tabs>
          <w:tab w:val="left" w:pos="1135"/>
        </w:tabs>
        <w:ind w:left="84" w:right="27" w:firstLine="708"/>
        <w:rPr>
          <w:sz w:val="28"/>
        </w:rPr>
      </w:pPr>
      <w:r>
        <w:rPr>
          <w:sz w:val="28"/>
        </w:rPr>
        <w:t>завершения процедуры банкротства гражданина, индивидуального</w:t>
      </w:r>
      <w:r>
        <w:rPr>
          <w:sz w:val="28"/>
        </w:rPr>
        <w:t xml:space="preserve"> предпринимателя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w w:val="150"/>
          <w:sz w:val="28"/>
        </w:rPr>
        <w:t xml:space="preserve"> </w:t>
      </w:r>
      <w:r>
        <w:rPr>
          <w:spacing w:val="-2"/>
          <w:sz w:val="28"/>
        </w:rPr>
        <w:t>26.10.2002</w:t>
      </w:r>
    </w:p>
    <w:p w:rsidR="00F544D1" w:rsidRDefault="00586DC9">
      <w:pPr>
        <w:pStyle w:val="a3"/>
        <w:ind w:right="27" w:firstLine="0"/>
      </w:pPr>
      <w:r>
        <w:t>№</w:t>
      </w:r>
      <w:r>
        <w:rPr>
          <w:spacing w:val="40"/>
        </w:rPr>
        <w:t xml:space="preserve"> </w:t>
      </w:r>
      <w:r>
        <w:t>127-ФЗ</w:t>
      </w:r>
      <w:r>
        <w:rPr>
          <w:spacing w:val="40"/>
        </w:rPr>
        <w:t xml:space="preserve"> </w:t>
      </w:r>
      <w:r>
        <w:t>"О</w:t>
      </w:r>
      <w:r>
        <w:rPr>
          <w:spacing w:val="40"/>
        </w:rPr>
        <w:t xml:space="preserve"> </w:t>
      </w:r>
      <w:r>
        <w:t>несостоятельности</w:t>
      </w:r>
      <w:r>
        <w:rPr>
          <w:spacing w:val="40"/>
        </w:rPr>
        <w:t xml:space="preserve"> </w:t>
      </w:r>
      <w:r>
        <w:t>(банкротстве)"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задолженности по</w:t>
      </w:r>
      <w:r>
        <w:rPr>
          <w:spacing w:val="80"/>
        </w:rPr>
        <w:t xml:space="preserve"> </w:t>
      </w:r>
      <w:r>
        <w:t>платежам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бюджет,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proofErr w:type="gramStart"/>
      <w:r>
        <w:t>обязанности</w:t>
      </w:r>
      <w:proofErr w:type="gramEnd"/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уплате</w:t>
      </w:r>
      <w:r>
        <w:rPr>
          <w:spacing w:val="80"/>
        </w:rPr>
        <w:t xml:space="preserve"> </w:t>
      </w:r>
      <w:r>
        <w:t>которой он освобожден в соответствии с указанным Федеральным законом;</w:t>
      </w:r>
    </w:p>
    <w:p w:rsidR="00F544D1" w:rsidRDefault="00586DC9">
      <w:pPr>
        <w:pStyle w:val="a4"/>
        <w:numPr>
          <w:ilvl w:val="0"/>
          <w:numId w:val="2"/>
        </w:numPr>
        <w:tabs>
          <w:tab w:val="left" w:pos="1107"/>
        </w:tabs>
        <w:ind w:left="84" w:firstLine="708"/>
        <w:rPr>
          <w:sz w:val="28"/>
        </w:rPr>
      </w:pPr>
      <w:r>
        <w:rPr>
          <w:sz w:val="28"/>
        </w:rPr>
        <w:t>ликвидации организации - плательщика платежей в бюджет в части задолженности по платежам в бюджет, не погашенной по причине недостаточности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имущества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(или)</w:t>
      </w:r>
      <w:r>
        <w:rPr>
          <w:spacing w:val="80"/>
          <w:sz w:val="28"/>
        </w:rPr>
        <w:t xml:space="preserve">  </w:t>
      </w:r>
      <w:r>
        <w:rPr>
          <w:sz w:val="28"/>
        </w:rPr>
        <w:t>невозможности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погашения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учредителями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(участниками)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указанной</w:t>
      </w:r>
      <w:r>
        <w:rPr>
          <w:spacing w:val="51"/>
          <w:w w:val="150"/>
          <w:sz w:val="28"/>
        </w:rPr>
        <w:t xml:space="preserve">  </w:t>
      </w:r>
      <w:r>
        <w:rPr>
          <w:spacing w:val="-2"/>
          <w:sz w:val="28"/>
        </w:rPr>
        <w:t>организации</w:t>
      </w:r>
    </w:p>
    <w:p w:rsidR="00F544D1" w:rsidRDefault="00F544D1">
      <w:pPr>
        <w:pStyle w:val="a4"/>
        <w:rPr>
          <w:sz w:val="28"/>
        </w:rPr>
        <w:sectPr w:rsidR="00F544D1">
          <w:headerReference w:type="default" r:id="rId8"/>
          <w:pgSz w:w="11910" w:h="16840"/>
          <w:pgMar w:top="1160" w:right="992" w:bottom="280" w:left="1559" w:header="754" w:footer="0" w:gutter="0"/>
          <w:pgNumType w:start="2"/>
          <w:cols w:space="720"/>
        </w:sectPr>
      </w:pPr>
    </w:p>
    <w:p w:rsidR="00F544D1" w:rsidRDefault="00586DC9">
      <w:pPr>
        <w:pStyle w:val="a3"/>
        <w:spacing w:before="78"/>
        <w:ind w:right="26" w:firstLine="0"/>
      </w:pPr>
      <w:r>
        <w:lastRenderedPageBreak/>
        <w:t xml:space="preserve">в пределах и порядке, которые установлены законодательством Российской </w:t>
      </w:r>
      <w:r>
        <w:rPr>
          <w:spacing w:val="-2"/>
        </w:rPr>
        <w:t>Федерации;</w:t>
      </w:r>
    </w:p>
    <w:p w:rsidR="00F544D1" w:rsidRDefault="00586DC9">
      <w:pPr>
        <w:pStyle w:val="a4"/>
        <w:numPr>
          <w:ilvl w:val="0"/>
          <w:numId w:val="2"/>
        </w:numPr>
        <w:tabs>
          <w:tab w:val="left" w:pos="1184"/>
        </w:tabs>
        <w:ind w:left="84" w:right="27" w:firstLine="708"/>
        <w:rPr>
          <w:sz w:val="28"/>
        </w:rPr>
      </w:pPr>
      <w:r>
        <w:rPr>
          <w:sz w:val="28"/>
        </w:rPr>
        <w:t>применения актов об амнистии или помилования в отношении осужденных</w:t>
      </w:r>
      <w:r>
        <w:rPr>
          <w:spacing w:val="76"/>
          <w:sz w:val="28"/>
        </w:rPr>
        <w:t xml:space="preserve"> </w:t>
      </w:r>
      <w:r>
        <w:rPr>
          <w:sz w:val="28"/>
        </w:rPr>
        <w:t>к</w:t>
      </w:r>
      <w:r>
        <w:rPr>
          <w:spacing w:val="77"/>
          <w:sz w:val="28"/>
        </w:rPr>
        <w:t xml:space="preserve"> </w:t>
      </w:r>
      <w:r>
        <w:rPr>
          <w:sz w:val="28"/>
        </w:rPr>
        <w:t>наказанию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виде</w:t>
      </w:r>
      <w:r>
        <w:rPr>
          <w:spacing w:val="76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77"/>
          <w:sz w:val="28"/>
        </w:rPr>
        <w:t xml:space="preserve"> </w:t>
      </w:r>
      <w:r>
        <w:rPr>
          <w:sz w:val="28"/>
        </w:rPr>
        <w:t>или</w:t>
      </w:r>
      <w:r>
        <w:rPr>
          <w:spacing w:val="7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76"/>
          <w:sz w:val="28"/>
        </w:rPr>
        <w:t xml:space="preserve"> </w:t>
      </w:r>
      <w:r>
        <w:rPr>
          <w:sz w:val="28"/>
        </w:rPr>
        <w:t>судом</w:t>
      </w:r>
      <w:r>
        <w:rPr>
          <w:spacing w:val="76"/>
          <w:sz w:val="28"/>
        </w:rPr>
        <w:t xml:space="preserve"> </w:t>
      </w:r>
      <w:r>
        <w:rPr>
          <w:sz w:val="28"/>
        </w:rPr>
        <w:t>решения, в соответствии с которым администратор доходов бюдже</w:t>
      </w:r>
      <w:r>
        <w:rPr>
          <w:sz w:val="28"/>
        </w:rPr>
        <w:t>та утрачивает возможность взыскания задолженности по платежам в бюджет,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в связи с истечением установленного срока ее взыскания;</w:t>
      </w:r>
    </w:p>
    <w:p w:rsidR="00F544D1" w:rsidRDefault="00586DC9">
      <w:pPr>
        <w:pStyle w:val="a4"/>
        <w:numPr>
          <w:ilvl w:val="0"/>
          <w:numId w:val="2"/>
        </w:numPr>
        <w:tabs>
          <w:tab w:val="left" w:pos="1280"/>
        </w:tabs>
        <w:ind w:left="84" w:right="25" w:firstLine="708"/>
        <w:rPr>
          <w:sz w:val="28"/>
        </w:rPr>
      </w:pPr>
      <w:proofErr w:type="gramStart"/>
      <w:r>
        <w:rPr>
          <w:sz w:val="28"/>
        </w:rPr>
        <w:t>вынесения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судебным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приставом-исполнителем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 окончании исполнительного производства при возврате взыск</w:t>
      </w:r>
      <w:r>
        <w:rPr>
          <w:sz w:val="28"/>
        </w:rPr>
        <w:t>ателю исполнительного документа по основанию, предусмотренному пунктом 3 или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40"/>
          <w:sz w:val="28"/>
        </w:rPr>
        <w:t xml:space="preserve"> </w:t>
      </w:r>
      <w:r>
        <w:rPr>
          <w:sz w:val="28"/>
        </w:rPr>
        <w:t>46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02.10.</w:t>
      </w:r>
      <w:r>
        <w:rPr>
          <w:spacing w:val="40"/>
          <w:sz w:val="28"/>
        </w:rPr>
        <w:t xml:space="preserve"> </w:t>
      </w:r>
      <w:r>
        <w:rPr>
          <w:sz w:val="28"/>
        </w:rPr>
        <w:t>2007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229-ФЗ "Об исполнительном производстве", если с даты образования задолженности,</w:t>
      </w:r>
      <w:r>
        <w:rPr>
          <w:spacing w:val="66"/>
          <w:sz w:val="28"/>
        </w:rPr>
        <w:t xml:space="preserve">  </w:t>
      </w:r>
      <w:r>
        <w:rPr>
          <w:sz w:val="28"/>
        </w:rPr>
        <w:t>размер</w:t>
      </w:r>
      <w:r>
        <w:rPr>
          <w:spacing w:val="66"/>
          <w:sz w:val="28"/>
        </w:rPr>
        <w:t xml:space="preserve">  </w:t>
      </w:r>
      <w:r>
        <w:rPr>
          <w:sz w:val="28"/>
        </w:rPr>
        <w:t>которой</w:t>
      </w:r>
      <w:r>
        <w:rPr>
          <w:spacing w:val="66"/>
          <w:sz w:val="28"/>
        </w:rPr>
        <w:t xml:space="preserve">  </w:t>
      </w:r>
      <w:r>
        <w:rPr>
          <w:sz w:val="28"/>
        </w:rPr>
        <w:t>не</w:t>
      </w:r>
      <w:r>
        <w:rPr>
          <w:spacing w:val="66"/>
          <w:sz w:val="28"/>
        </w:rPr>
        <w:t xml:space="preserve">  </w:t>
      </w:r>
      <w:r>
        <w:rPr>
          <w:sz w:val="28"/>
        </w:rPr>
        <w:t>превышает</w:t>
      </w:r>
      <w:r>
        <w:rPr>
          <w:spacing w:val="66"/>
          <w:sz w:val="28"/>
        </w:rPr>
        <w:t xml:space="preserve">  </w:t>
      </w:r>
      <w:r>
        <w:rPr>
          <w:sz w:val="28"/>
        </w:rPr>
        <w:t>размера</w:t>
      </w:r>
      <w:r>
        <w:rPr>
          <w:spacing w:val="66"/>
          <w:sz w:val="28"/>
        </w:rPr>
        <w:t xml:space="preserve">  </w:t>
      </w:r>
      <w:r>
        <w:rPr>
          <w:sz w:val="28"/>
        </w:rPr>
        <w:t>требований к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должнику,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38"/>
          <w:sz w:val="28"/>
        </w:rPr>
        <w:t xml:space="preserve"> </w:t>
      </w:r>
      <w:r>
        <w:rPr>
          <w:sz w:val="28"/>
        </w:rPr>
        <w:t>несостоятельности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(банкротстве)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делу о банкротстве</w:t>
      </w:r>
      <w:proofErr w:type="gramEnd"/>
      <w:r>
        <w:rPr>
          <w:sz w:val="28"/>
        </w:rPr>
        <w:t>, прошло более пяти лет;</w:t>
      </w:r>
    </w:p>
    <w:p w:rsidR="00F544D1" w:rsidRDefault="00586DC9">
      <w:pPr>
        <w:pStyle w:val="a4"/>
        <w:numPr>
          <w:ilvl w:val="0"/>
          <w:numId w:val="2"/>
        </w:numPr>
        <w:tabs>
          <w:tab w:val="left" w:pos="1229"/>
        </w:tabs>
        <w:ind w:left="84" w:right="25" w:firstLine="708"/>
        <w:rPr>
          <w:sz w:val="28"/>
        </w:rPr>
      </w:pPr>
      <w:r>
        <w:rPr>
          <w:sz w:val="28"/>
        </w:rPr>
        <w:t>принятия судом акта о возвращении заявления о признании должника банкр</w:t>
      </w:r>
      <w:r>
        <w:rPr>
          <w:sz w:val="28"/>
        </w:rPr>
        <w:t>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544D1" w:rsidRDefault="00586DC9">
      <w:pPr>
        <w:pStyle w:val="a4"/>
        <w:numPr>
          <w:ilvl w:val="0"/>
          <w:numId w:val="2"/>
        </w:numPr>
        <w:tabs>
          <w:tab w:val="left" w:pos="1194"/>
        </w:tabs>
        <w:ind w:left="84" w:firstLine="708"/>
        <w:rPr>
          <w:sz w:val="28"/>
        </w:rPr>
      </w:pPr>
      <w:r>
        <w:rPr>
          <w:sz w:val="28"/>
        </w:rPr>
        <w:t xml:space="preserve">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sz w:val="28"/>
        </w:rPr>
        <w:t>наличия</w:t>
      </w:r>
      <w:proofErr w:type="gramEnd"/>
      <w:r>
        <w:rPr>
          <w:sz w:val="28"/>
        </w:rPr>
        <w:t xml:space="preserve"> ранее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вынесенного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судебным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приставом-исполнителем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постановления об окончании исполнительного производства в связи с возвращением вз</w:t>
      </w:r>
      <w:r>
        <w:rPr>
          <w:sz w:val="28"/>
        </w:rPr>
        <w:t>ыскателю исполнительного документа по основанию, предусмотренному пунктом</w:t>
      </w:r>
      <w:r>
        <w:rPr>
          <w:spacing w:val="78"/>
          <w:sz w:val="28"/>
        </w:rPr>
        <w:t xml:space="preserve"> </w:t>
      </w:r>
      <w:r>
        <w:rPr>
          <w:sz w:val="28"/>
        </w:rPr>
        <w:t>3</w:t>
      </w:r>
      <w:r>
        <w:rPr>
          <w:spacing w:val="78"/>
          <w:sz w:val="28"/>
        </w:rPr>
        <w:t xml:space="preserve"> </w:t>
      </w:r>
      <w:r>
        <w:rPr>
          <w:sz w:val="28"/>
        </w:rPr>
        <w:t>или</w:t>
      </w:r>
      <w:r>
        <w:rPr>
          <w:spacing w:val="78"/>
          <w:sz w:val="28"/>
        </w:rPr>
        <w:t xml:space="preserve"> </w:t>
      </w:r>
      <w:r>
        <w:rPr>
          <w:sz w:val="28"/>
        </w:rPr>
        <w:t>4</w:t>
      </w:r>
      <w:r>
        <w:rPr>
          <w:spacing w:val="78"/>
          <w:sz w:val="28"/>
        </w:rPr>
        <w:t xml:space="preserve"> </w:t>
      </w:r>
      <w:r>
        <w:rPr>
          <w:sz w:val="28"/>
        </w:rPr>
        <w:t>части</w:t>
      </w:r>
      <w:r>
        <w:rPr>
          <w:spacing w:val="78"/>
          <w:sz w:val="28"/>
        </w:rPr>
        <w:t xml:space="preserve"> </w:t>
      </w:r>
      <w:r>
        <w:rPr>
          <w:sz w:val="28"/>
        </w:rPr>
        <w:t>1</w:t>
      </w:r>
      <w:r>
        <w:rPr>
          <w:spacing w:val="7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78"/>
          <w:sz w:val="28"/>
        </w:rPr>
        <w:t xml:space="preserve"> </w:t>
      </w:r>
      <w:r>
        <w:rPr>
          <w:sz w:val="28"/>
        </w:rPr>
        <w:t>46</w:t>
      </w:r>
      <w:r>
        <w:rPr>
          <w:spacing w:val="7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78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78"/>
          <w:sz w:val="28"/>
        </w:rPr>
        <w:t xml:space="preserve"> </w:t>
      </w:r>
      <w:r>
        <w:rPr>
          <w:sz w:val="28"/>
        </w:rPr>
        <w:t>от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02.10.2007</w:t>
      </w:r>
    </w:p>
    <w:p w:rsidR="00F544D1" w:rsidRDefault="00586DC9">
      <w:pPr>
        <w:pStyle w:val="a3"/>
        <w:ind w:right="25" w:firstLine="0"/>
      </w:pPr>
      <w:r>
        <w:t>№ 229-ФЗ "Об исполнительном производстве"</w:t>
      </w:r>
      <w: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t>В случае признания решения регистрирующего органа об исключении юридического лица из единого государственного реестра</w:t>
      </w:r>
      <w:r>
        <w:rPr>
          <w:spacing w:val="40"/>
        </w:rPr>
        <w:t xml:space="preserve">  </w:t>
      </w:r>
      <w:r>
        <w:t>юридических</w:t>
      </w:r>
      <w:r>
        <w:rPr>
          <w:spacing w:val="40"/>
        </w:rPr>
        <w:t xml:space="preserve">  </w:t>
      </w:r>
      <w:r>
        <w:t>лиц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Федеральным</w:t>
      </w:r>
      <w:r>
        <w:rPr>
          <w:spacing w:val="40"/>
        </w:rPr>
        <w:t xml:space="preserve">  </w:t>
      </w:r>
      <w:r>
        <w:t>законом от 08.08.2001 № 129-ФЗ "О государственной регистрации юридических лиц и индиви</w:t>
      </w:r>
      <w:r>
        <w:t>дуальных предпринимателей" недействительным задолженность</w:t>
      </w:r>
      <w:r>
        <w:rPr>
          <w:spacing w:val="8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платежам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бюджет,</w:t>
      </w:r>
      <w:r>
        <w:rPr>
          <w:spacing w:val="80"/>
          <w:w w:val="150"/>
        </w:rPr>
        <w:t xml:space="preserve"> </w:t>
      </w:r>
      <w:r>
        <w:t>ранее</w:t>
      </w:r>
      <w:r>
        <w:rPr>
          <w:spacing w:val="80"/>
          <w:w w:val="150"/>
        </w:rPr>
        <w:t xml:space="preserve"> </w:t>
      </w:r>
      <w:r>
        <w:t>признанная</w:t>
      </w:r>
      <w:r>
        <w:rPr>
          <w:spacing w:val="80"/>
          <w:w w:val="150"/>
        </w:rPr>
        <w:t xml:space="preserve"> </w:t>
      </w:r>
      <w:r>
        <w:t>безнадежной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взысканию 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настоящим</w:t>
      </w:r>
      <w:r>
        <w:rPr>
          <w:spacing w:val="40"/>
        </w:rPr>
        <w:t xml:space="preserve">  </w:t>
      </w:r>
      <w:r>
        <w:t>подпунктом,</w:t>
      </w:r>
      <w:r>
        <w:rPr>
          <w:spacing w:val="40"/>
        </w:rPr>
        <w:t xml:space="preserve">  </w:t>
      </w:r>
      <w:r>
        <w:t>подлежит</w:t>
      </w:r>
      <w:r>
        <w:rPr>
          <w:spacing w:val="40"/>
        </w:rPr>
        <w:t xml:space="preserve">  </w:t>
      </w:r>
      <w:r>
        <w:t>восстановлению в бюджетном (бухгалтерском) учете.</w:t>
      </w:r>
      <w:proofErr w:type="gramEnd"/>
    </w:p>
    <w:p w:rsidR="00F544D1" w:rsidRDefault="00586DC9">
      <w:pPr>
        <w:pStyle w:val="a4"/>
        <w:numPr>
          <w:ilvl w:val="1"/>
          <w:numId w:val="3"/>
        </w:numPr>
        <w:tabs>
          <w:tab w:val="left" w:pos="1310"/>
        </w:tabs>
        <w:ind w:left="84" w:firstLine="708"/>
        <w:rPr>
          <w:sz w:val="28"/>
        </w:rPr>
      </w:pPr>
      <w:r>
        <w:rPr>
          <w:sz w:val="28"/>
        </w:rPr>
        <w:t>Наряду со случаями, предусмотре</w:t>
      </w:r>
      <w:r>
        <w:rPr>
          <w:sz w:val="28"/>
        </w:rPr>
        <w:t>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наказания,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случаях,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предусмотренных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Кодексо</w:t>
      </w:r>
      <w:r>
        <w:rPr>
          <w:sz w:val="28"/>
        </w:rPr>
        <w:t>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об</w:t>
      </w:r>
      <w:r>
        <w:rPr>
          <w:spacing w:val="58"/>
          <w:sz w:val="28"/>
        </w:rPr>
        <w:t xml:space="preserve">   </w:t>
      </w:r>
      <w:r>
        <w:rPr>
          <w:sz w:val="28"/>
        </w:rPr>
        <w:t>административных</w:t>
      </w:r>
      <w:r>
        <w:rPr>
          <w:spacing w:val="59"/>
          <w:sz w:val="28"/>
        </w:rPr>
        <w:t xml:space="preserve">   </w:t>
      </w:r>
      <w:r>
        <w:rPr>
          <w:sz w:val="28"/>
        </w:rPr>
        <w:t>правонарушениях,</w:t>
      </w:r>
      <w:r>
        <w:rPr>
          <w:spacing w:val="59"/>
          <w:sz w:val="28"/>
        </w:rPr>
        <w:t xml:space="preserve">   </w:t>
      </w:r>
      <w:r>
        <w:rPr>
          <w:sz w:val="28"/>
        </w:rPr>
        <w:t>вынесено</w:t>
      </w:r>
      <w:r>
        <w:rPr>
          <w:spacing w:val="59"/>
          <w:sz w:val="28"/>
        </w:rPr>
        <w:t xml:space="preserve">   </w:t>
      </w:r>
      <w:r>
        <w:rPr>
          <w:spacing w:val="-2"/>
          <w:sz w:val="28"/>
        </w:rPr>
        <w:t>постановление</w:t>
      </w:r>
    </w:p>
    <w:p w:rsidR="00F544D1" w:rsidRDefault="00F544D1">
      <w:pPr>
        <w:pStyle w:val="a4"/>
        <w:rPr>
          <w:sz w:val="28"/>
        </w:rPr>
        <w:sectPr w:rsidR="00F544D1">
          <w:pgSz w:w="11910" w:h="16840"/>
          <w:pgMar w:top="1160" w:right="992" w:bottom="280" w:left="1559" w:header="754" w:footer="0" w:gutter="0"/>
          <w:cols w:space="720"/>
        </w:sectPr>
      </w:pPr>
    </w:p>
    <w:p w:rsidR="00F544D1" w:rsidRDefault="00586DC9">
      <w:pPr>
        <w:pStyle w:val="a3"/>
        <w:spacing w:before="78"/>
        <w:ind w:firstLine="0"/>
        <w:jc w:val="left"/>
      </w:pPr>
      <w:r>
        <w:lastRenderedPageBreak/>
        <w:t>о</w:t>
      </w:r>
      <w:r>
        <w:rPr>
          <w:spacing w:val="-1"/>
        </w:rPr>
        <w:t xml:space="preserve"> </w:t>
      </w:r>
      <w:r>
        <w:t>прекращении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постановления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 xml:space="preserve">административного </w:t>
      </w:r>
      <w:r>
        <w:rPr>
          <w:spacing w:val="-2"/>
        </w:rPr>
        <w:t>наказания.</w:t>
      </w:r>
    </w:p>
    <w:p w:rsidR="00F544D1" w:rsidRDefault="00F544D1">
      <w:pPr>
        <w:pStyle w:val="a3"/>
        <w:ind w:left="0" w:firstLine="0"/>
        <w:jc w:val="left"/>
      </w:pPr>
    </w:p>
    <w:p w:rsidR="00F544D1" w:rsidRDefault="00586DC9">
      <w:pPr>
        <w:pStyle w:val="Heading1"/>
        <w:numPr>
          <w:ilvl w:val="0"/>
          <w:numId w:val="3"/>
        </w:numPr>
        <w:tabs>
          <w:tab w:val="left" w:pos="993"/>
        </w:tabs>
        <w:ind w:left="686" w:right="628" w:firstLine="27"/>
        <w:jc w:val="left"/>
      </w:pPr>
      <w:r>
        <w:t>Перечень</w:t>
      </w:r>
      <w:r>
        <w:rPr>
          <w:spacing w:val="-3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подтверждающих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оснований для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признании</w:t>
      </w:r>
      <w:r>
        <w:rPr>
          <w:spacing w:val="-5"/>
        </w:rPr>
        <w:t xml:space="preserve"> </w:t>
      </w:r>
      <w:proofErr w:type="gramStart"/>
      <w:r>
        <w:t>безнадежной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взысканию</w:t>
      </w:r>
    </w:p>
    <w:p w:rsidR="00F544D1" w:rsidRDefault="00586DC9">
      <w:pPr>
        <w:ind w:left="2279"/>
        <w:rPr>
          <w:b/>
          <w:sz w:val="28"/>
        </w:rPr>
      </w:pPr>
      <w:r>
        <w:rPr>
          <w:b/>
          <w:sz w:val="28"/>
        </w:rPr>
        <w:t>задолженности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платежам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бюджет</w:t>
      </w:r>
    </w:p>
    <w:p w:rsidR="00F544D1" w:rsidRDefault="00F544D1">
      <w:pPr>
        <w:pStyle w:val="a3"/>
        <w:ind w:left="0" w:firstLine="0"/>
        <w:jc w:val="left"/>
        <w:rPr>
          <w:b/>
        </w:rPr>
      </w:pPr>
    </w:p>
    <w:p w:rsidR="00F544D1" w:rsidRDefault="00586DC9">
      <w:pPr>
        <w:pStyle w:val="a4"/>
        <w:numPr>
          <w:ilvl w:val="1"/>
          <w:numId w:val="3"/>
        </w:numPr>
        <w:tabs>
          <w:tab w:val="left" w:pos="1501"/>
        </w:tabs>
        <w:ind w:left="84" w:right="27" w:firstLine="708"/>
        <w:rPr>
          <w:sz w:val="28"/>
        </w:rPr>
      </w:pPr>
      <w:r>
        <w:rPr>
          <w:sz w:val="28"/>
        </w:rPr>
        <w:t>Документами, подтверждающими наличие оснований для принятия решений о признании безнадежной к взысканию задолженности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 платежам в бюджет, являются:</w:t>
      </w:r>
    </w:p>
    <w:p w:rsidR="00F544D1" w:rsidRDefault="00586DC9">
      <w:pPr>
        <w:pStyle w:val="a4"/>
        <w:numPr>
          <w:ilvl w:val="0"/>
          <w:numId w:val="1"/>
        </w:numPr>
        <w:tabs>
          <w:tab w:val="left" w:pos="1112"/>
        </w:tabs>
        <w:ind w:left="84" w:right="27" w:firstLine="708"/>
        <w:rPr>
          <w:sz w:val="28"/>
        </w:rPr>
      </w:pPr>
      <w:r>
        <w:rPr>
          <w:sz w:val="28"/>
        </w:rPr>
        <w:t>справка администр</w:t>
      </w:r>
      <w:r>
        <w:rPr>
          <w:sz w:val="28"/>
        </w:rPr>
        <w:t>атора доходов бюджета об учитываемых суммах задолженности по уплате платежей в бюджет;</w:t>
      </w:r>
    </w:p>
    <w:p w:rsidR="00F544D1" w:rsidRDefault="00586DC9">
      <w:pPr>
        <w:pStyle w:val="a4"/>
        <w:numPr>
          <w:ilvl w:val="0"/>
          <w:numId w:val="1"/>
        </w:numPr>
        <w:tabs>
          <w:tab w:val="left" w:pos="1223"/>
        </w:tabs>
        <w:ind w:left="84" w:firstLine="708"/>
        <w:rPr>
          <w:sz w:val="28"/>
        </w:rPr>
      </w:pPr>
      <w:r>
        <w:rPr>
          <w:sz w:val="28"/>
        </w:rPr>
        <w:t>справка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80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80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мерах по обеспечению взыскания задолженности по платежам в бюджет, предусмотренных регламентом </w:t>
      </w:r>
      <w:proofErr w:type="gramStart"/>
      <w:r>
        <w:rPr>
          <w:sz w:val="28"/>
        </w:rPr>
        <w:t>реализации полномочий администратора доходов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бюджета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взысканию</w:t>
      </w:r>
      <w:r>
        <w:rPr>
          <w:spacing w:val="40"/>
          <w:sz w:val="28"/>
        </w:rPr>
        <w:t xml:space="preserve"> </w:t>
      </w:r>
      <w:r>
        <w:rPr>
          <w:sz w:val="28"/>
        </w:rPr>
        <w:t>дебиторской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платежам в</w:t>
      </w:r>
      <w:r>
        <w:rPr>
          <w:spacing w:val="80"/>
          <w:sz w:val="28"/>
        </w:rPr>
        <w:t xml:space="preserve"> </w:t>
      </w:r>
      <w:r>
        <w:rPr>
          <w:sz w:val="28"/>
        </w:rPr>
        <w:t>бюджет,</w:t>
      </w:r>
      <w:r>
        <w:rPr>
          <w:spacing w:val="80"/>
          <w:sz w:val="28"/>
        </w:rPr>
        <w:t xml:space="preserve"> </w:t>
      </w:r>
      <w:r>
        <w:rPr>
          <w:sz w:val="28"/>
        </w:rPr>
        <w:t>пеням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штрафам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ним,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 статьей 160.1 Бюджетного кодекса Российской Федерации;</w:t>
      </w:r>
    </w:p>
    <w:p w:rsidR="00F544D1" w:rsidRDefault="00586DC9">
      <w:pPr>
        <w:pStyle w:val="a4"/>
        <w:numPr>
          <w:ilvl w:val="0"/>
          <w:numId w:val="1"/>
        </w:numPr>
        <w:tabs>
          <w:tab w:val="left" w:pos="1260"/>
        </w:tabs>
        <w:ind w:left="84" w:right="27" w:firstLine="708"/>
        <w:rPr>
          <w:sz w:val="28"/>
        </w:rPr>
      </w:pPr>
      <w:r>
        <w:rPr>
          <w:sz w:val="28"/>
        </w:rPr>
        <w:t>документы,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безнадежной</w:t>
      </w:r>
      <w:r>
        <w:rPr>
          <w:spacing w:val="80"/>
          <w:sz w:val="28"/>
        </w:rPr>
        <w:t xml:space="preserve"> </w:t>
      </w:r>
      <w:r>
        <w:rPr>
          <w:sz w:val="28"/>
        </w:rPr>
        <w:t>к взысканию задолженности по платежам в бюджет:</w:t>
      </w:r>
    </w:p>
    <w:p w:rsidR="00F544D1" w:rsidRDefault="00586DC9">
      <w:pPr>
        <w:pStyle w:val="a3"/>
        <w:ind w:right="27"/>
      </w:pPr>
      <w:proofErr w:type="gramStart"/>
      <w:r>
        <w:t>документ, свидетельствующий о смерти физического лица - плательщика платежей в бюд</w:t>
      </w:r>
      <w:r>
        <w:t xml:space="preserve">жет или подтверждающий факт объявления его </w:t>
      </w:r>
      <w:r>
        <w:rPr>
          <w:spacing w:val="-2"/>
        </w:rPr>
        <w:t>умершим;</w:t>
      </w:r>
      <w:proofErr w:type="gramEnd"/>
    </w:p>
    <w:p w:rsidR="00F544D1" w:rsidRDefault="00586DC9">
      <w:pPr>
        <w:pStyle w:val="a3"/>
        <w:ind w:right="26"/>
      </w:pPr>
      <w:proofErr w:type="gramStart"/>
      <w:r>
        <w:t>судебный акт о завершении конкурсного производства или</w:t>
      </w:r>
      <w:r>
        <w:rPr>
          <w:spacing w:val="40"/>
        </w:rPr>
        <w:t xml:space="preserve"> </w:t>
      </w:r>
      <w:r>
        <w:t>завершении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имущества</w:t>
      </w:r>
      <w:r>
        <w:rPr>
          <w:spacing w:val="80"/>
        </w:rPr>
        <w:t xml:space="preserve"> </w:t>
      </w:r>
      <w:r>
        <w:t>гражданина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плательщика</w:t>
      </w:r>
      <w:r>
        <w:rPr>
          <w:spacing w:val="80"/>
        </w:rPr>
        <w:t xml:space="preserve"> </w:t>
      </w:r>
      <w:r>
        <w:t>платежей в бюджет, являвшегося индивидуальным предпринимателем, а также документ, содержащий</w:t>
      </w:r>
      <w:r>
        <w:t xml:space="preserve">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</w:t>
      </w:r>
      <w:r>
        <w:rPr>
          <w:spacing w:val="40"/>
        </w:rPr>
        <w:t xml:space="preserve"> </w:t>
      </w:r>
      <w:r>
        <w:t>индивидуального</w:t>
      </w:r>
      <w:r>
        <w:rPr>
          <w:spacing w:val="80"/>
        </w:rPr>
        <w:t xml:space="preserve"> </w:t>
      </w:r>
      <w:r>
        <w:t>предпринимателя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принятием</w:t>
      </w:r>
      <w:r>
        <w:rPr>
          <w:spacing w:val="80"/>
        </w:rPr>
        <w:t xml:space="preserve"> </w:t>
      </w:r>
      <w:r>
        <w:t>судебного</w:t>
      </w:r>
      <w:r>
        <w:rPr>
          <w:spacing w:val="80"/>
        </w:rPr>
        <w:t xml:space="preserve"> </w:t>
      </w:r>
      <w:r>
        <w:t>акта о признании его несосто</w:t>
      </w:r>
      <w:r>
        <w:t>ятельным (банкротом);</w:t>
      </w:r>
      <w:proofErr w:type="gramEnd"/>
    </w:p>
    <w:p w:rsidR="00F544D1" w:rsidRDefault="00586DC9">
      <w:pPr>
        <w:pStyle w:val="a3"/>
        <w:ind w:right="27"/>
      </w:pPr>
      <w:r>
        <w:t>судебный акт о завершении конкурсного производства или</w:t>
      </w:r>
      <w:r>
        <w:rPr>
          <w:spacing w:val="40"/>
        </w:rPr>
        <w:t xml:space="preserve"> </w:t>
      </w:r>
      <w:r>
        <w:t>завершении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имущества</w:t>
      </w:r>
      <w:r>
        <w:rPr>
          <w:spacing w:val="80"/>
        </w:rPr>
        <w:t xml:space="preserve"> </w:t>
      </w:r>
      <w:r>
        <w:t>гражданина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плательщика</w:t>
      </w:r>
      <w:r>
        <w:rPr>
          <w:spacing w:val="80"/>
        </w:rPr>
        <w:t xml:space="preserve"> </w:t>
      </w:r>
      <w:r>
        <w:t>платежей в бюджет;</w:t>
      </w:r>
    </w:p>
    <w:p w:rsidR="00F544D1" w:rsidRDefault="00586DC9">
      <w:pPr>
        <w:pStyle w:val="a3"/>
        <w:ind w:right="26"/>
      </w:pPr>
      <w: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F544D1" w:rsidRDefault="00586DC9">
      <w:pPr>
        <w:pStyle w:val="a3"/>
        <w:ind w:right="26"/>
      </w:pPr>
      <w:r>
        <w:t>документ, содержащий сведения из Единого государственного реестра юридических ли</w:t>
      </w:r>
      <w:r>
        <w:t xml:space="preserve">ц об исключении юридического лица - плательщика платежей в бюджет из указанного реестра по решению регистрирующего </w:t>
      </w:r>
      <w:r>
        <w:rPr>
          <w:spacing w:val="-2"/>
        </w:rPr>
        <w:t>органа;</w:t>
      </w:r>
    </w:p>
    <w:p w:rsidR="00F544D1" w:rsidRDefault="00586DC9">
      <w:pPr>
        <w:pStyle w:val="a3"/>
        <w:ind w:right="27"/>
      </w:pPr>
      <w:r>
        <w:t>акт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амнистии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акт</w:t>
      </w:r>
      <w:r>
        <w:rPr>
          <w:spacing w:val="80"/>
        </w:rPr>
        <w:t xml:space="preserve"> </w:t>
      </w:r>
      <w:r>
        <w:t>помилования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осужденных к наказанию в виде штрафа или судебный акт, в соответствии с которым админ</w:t>
      </w:r>
      <w:r>
        <w:t>истратор</w:t>
      </w:r>
      <w:r>
        <w:rPr>
          <w:spacing w:val="55"/>
        </w:rPr>
        <w:t xml:space="preserve">  </w:t>
      </w:r>
      <w:r>
        <w:t>доходов</w:t>
      </w:r>
      <w:r>
        <w:rPr>
          <w:spacing w:val="56"/>
        </w:rPr>
        <w:t xml:space="preserve">  </w:t>
      </w:r>
      <w:r>
        <w:t>бюджета</w:t>
      </w:r>
      <w:r>
        <w:rPr>
          <w:spacing w:val="56"/>
        </w:rPr>
        <w:t xml:space="preserve">  </w:t>
      </w:r>
      <w:r>
        <w:t>утрачивает</w:t>
      </w:r>
      <w:r>
        <w:rPr>
          <w:spacing w:val="55"/>
        </w:rPr>
        <w:t xml:space="preserve">  </w:t>
      </w:r>
      <w:r>
        <w:t>возможность</w:t>
      </w:r>
      <w:r>
        <w:rPr>
          <w:spacing w:val="56"/>
        </w:rPr>
        <w:t xml:space="preserve">  </w:t>
      </w:r>
      <w:r>
        <w:rPr>
          <w:spacing w:val="-2"/>
        </w:rPr>
        <w:t>взыскания</w:t>
      </w:r>
    </w:p>
    <w:p w:rsidR="00F544D1" w:rsidRDefault="00F544D1">
      <w:pPr>
        <w:pStyle w:val="a3"/>
        <w:sectPr w:rsidR="00F544D1">
          <w:pgSz w:w="11910" w:h="16840"/>
          <w:pgMar w:top="1160" w:right="992" w:bottom="280" w:left="1559" w:header="754" w:footer="0" w:gutter="0"/>
          <w:cols w:space="720"/>
        </w:sectPr>
      </w:pPr>
    </w:p>
    <w:p w:rsidR="00F544D1" w:rsidRDefault="00586DC9">
      <w:pPr>
        <w:pStyle w:val="a3"/>
        <w:spacing w:before="78"/>
        <w:ind w:right="27" w:firstLine="0"/>
      </w:pPr>
      <w:r>
        <w:lastRenderedPageBreak/>
        <w:t>задолженности по платежам в бюджет, в том числе в связи с истечением установленного срока ее взыскания;</w:t>
      </w:r>
    </w:p>
    <w:p w:rsidR="00F544D1" w:rsidRDefault="00586DC9">
      <w:pPr>
        <w:pStyle w:val="a3"/>
        <w:ind w:right="26"/>
      </w:pPr>
      <w:r>
        <w:t>постановление судебного пристава-исполнителя об окончании исполнительно</w:t>
      </w:r>
      <w:r>
        <w:t>го производства в связи с возвращением взыскателю исполнительного документа по основанию, предусмотренному пунктом 3 или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02.10.</w:t>
      </w:r>
      <w:r>
        <w:rPr>
          <w:spacing w:val="40"/>
        </w:rPr>
        <w:t xml:space="preserve"> </w:t>
      </w:r>
      <w:r>
        <w:t>2007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229-ФЗ "Об исполнительном производстве";</w:t>
      </w:r>
    </w:p>
    <w:p w:rsidR="00F544D1" w:rsidRDefault="00586DC9">
      <w:pPr>
        <w:pStyle w:val="a3"/>
        <w:ind w:right="26"/>
      </w:pPr>
      <w:r>
        <w:t xml:space="preserve">судебный акт о возвращении заявления </w:t>
      </w:r>
      <w:r>
        <w:t>о признании должника несостоятельным</w:t>
      </w:r>
      <w:r>
        <w:rPr>
          <w:spacing w:val="80"/>
          <w:w w:val="150"/>
        </w:rPr>
        <w:t xml:space="preserve"> </w:t>
      </w:r>
      <w:r>
        <w:t>(банкротом)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прекращении</w:t>
      </w:r>
      <w:r>
        <w:rPr>
          <w:spacing w:val="80"/>
          <w:w w:val="150"/>
        </w:rPr>
        <w:t xml:space="preserve"> </w:t>
      </w:r>
      <w:r>
        <w:t>производства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делу о банкротстве в связи с отсутствием средств, достаточных для возмещения судебных</w:t>
      </w:r>
      <w:r>
        <w:rPr>
          <w:spacing w:val="59"/>
        </w:rPr>
        <w:t xml:space="preserve">  </w:t>
      </w:r>
      <w:r>
        <w:t>расходов</w:t>
      </w:r>
      <w:r>
        <w:rPr>
          <w:spacing w:val="59"/>
        </w:rPr>
        <w:t xml:space="preserve">  </w:t>
      </w:r>
      <w:r>
        <w:t>на</w:t>
      </w:r>
      <w:r>
        <w:rPr>
          <w:spacing w:val="59"/>
        </w:rPr>
        <w:t xml:space="preserve">  </w:t>
      </w:r>
      <w:r>
        <w:t>проведение</w:t>
      </w:r>
      <w:r>
        <w:rPr>
          <w:spacing w:val="59"/>
        </w:rPr>
        <w:t xml:space="preserve">  </w:t>
      </w:r>
      <w:r>
        <w:t>процедур,</w:t>
      </w:r>
      <w:r>
        <w:rPr>
          <w:spacing w:val="59"/>
        </w:rPr>
        <w:t xml:space="preserve">  </w:t>
      </w:r>
      <w:r>
        <w:t>применяемых</w:t>
      </w:r>
      <w:r>
        <w:rPr>
          <w:spacing w:val="60"/>
        </w:rPr>
        <w:t xml:space="preserve">  </w:t>
      </w:r>
      <w:r>
        <w:t>в</w:t>
      </w:r>
      <w:r>
        <w:rPr>
          <w:spacing w:val="59"/>
        </w:rPr>
        <w:t xml:space="preserve">  </w:t>
      </w:r>
      <w:r>
        <w:t>деле о банкротстве;</w:t>
      </w:r>
    </w:p>
    <w:p w:rsidR="00F544D1" w:rsidRDefault="00586DC9">
      <w:pPr>
        <w:pStyle w:val="a3"/>
        <w:ind w:right="26"/>
      </w:pPr>
      <w:r>
        <w:t>постановление</w:t>
      </w:r>
      <w:r>
        <w:rPr>
          <w:spacing w:val="80"/>
        </w:rPr>
        <w:t xml:space="preserve">   </w:t>
      </w:r>
      <w:r>
        <w:t>о</w:t>
      </w:r>
      <w:r>
        <w:rPr>
          <w:spacing w:val="80"/>
        </w:rPr>
        <w:t xml:space="preserve">   </w:t>
      </w:r>
      <w:r>
        <w:t>прекращении</w:t>
      </w:r>
      <w:r>
        <w:rPr>
          <w:spacing w:val="80"/>
        </w:rPr>
        <w:t xml:space="preserve">   </w:t>
      </w:r>
      <w:r>
        <w:t>исполнения</w:t>
      </w:r>
      <w:r>
        <w:rPr>
          <w:spacing w:val="80"/>
        </w:rPr>
        <w:t xml:space="preserve">   </w:t>
      </w:r>
      <w:r>
        <w:t>постановления о назначении административного наказания;</w:t>
      </w:r>
    </w:p>
    <w:p w:rsidR="00F544D1" w:rsidRDefault="00586DC9">
      <w:pPr>
        <w:pStyle w:val="a3"/>
        <w:ind w:right="27"/>
      </w:pPr>
      <w:r>
        <w:t xml:space="preserve">документ, содержащий сведения из Единого федерального реестра сведений о </w:t>
      </w:r>
      <w:proofErr w:type="gramStart"/>
      <w:r>
        <w:t>банкротстве</w:t>
      </w:r>
      <w:proofErr w:type="gramEnd"/>
      <w:r>
        <w:t xml:space="preserve"> о завершении процедуры внесудебного банкротства </w:t>
      </w:r>
      <w:r>
        <w:rPr>
          <w:spacing w:val="-2"/>
        </w:rPr>
        <w:t>гражданина.</w:t>
      </w:r>
    </w:p>
    <w:p w:rsidR="00F544D1" w:rsidRDefault="00F544D1">
      <w:pPr>
        <w:pStyle w:val="a3"/>
        <w:ind w:left="0" w:firstLine="0"/>
        <w:jc w:val="left"/>
      </w:pPr>
    </w:p>
    <w:p w:rsidR="00F544D1" w:rsidRDefault="00586DC9">
      <w:pPr>
        <w:pStyle w:val="Heading1"/>
        <w:numPr>
          <w:ilvl w:val="0"/>
          <w:numId w:val="3"/>
        </w:numPr>
        <w:tabs>
          <w:tab w:val="left" w:pos="2076"/>
        </w:tabs>
        <w:ind w:left="567" w:right="510" w:firstLine="1229"/>
        <w:jc w:val="left"/>
      </w:pPr>
      <w:r>
        <w:t>Процедура принятия р</w:t>
      </w:r>
      <w:r>
        <w:t>ешений о признании безнадежной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взысканию</w:t>
      </w:r>
      <w:r>
        <w:rPr>
          <w:spacing w:val="-6"/>
        </w:rPr>
        <w:t xml:space="preserve"> </w:t>
      </w:r>
      <w:r>
        <w:t>задолженности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платежам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бюджет</w:t>
      </w:r>
    </w:p>
    <w:p w:rsidR="00F544D1" w:rsidRDefault="00F544D1">
      <w:pPr>
        <w:pStyle w:val="a3"/>
        <w:ind w:left="0" w:firstLine="0"/>
        <w:jc w:val="left"/>
        <w:rPr>
          <w:b/>
        </w:rPr>
      </w:pPr>
    </w:p>
    <w:p w:rsidR="00F544D1" w:rsidRDefault="00586DC9">
      <w:pPr>
        <w:pStyle w:val="a4"/>
        <w:numPr>
          <w:ilvl w:val="1"/>
          <w:numId w:val="3"/>
        </w:numPr>
        <w:tabs>
          <w:tab w:val="left" w:pos="1331"/>
        </w:tabs>
        <w:ind w:left="84" w:right="27" w:firstLine="708"/>
        <w:rPr>
          <w:sz w:val="28"/>
        </w:rPr>
      </w:pPr>
      <w:r>
        <w:rPr>
          <w:sz w:val="28"/>
        </w:rPr>
        <w:t>Решение о признании безнадежной к взысканию задолженности по платежам в бюджет принимается комиссией по поступлению и выбытию активов (далее - Комиссия), созданной в администраци</w:t>
      </w:r>
      <w:r w:rsidR="003D1848">
        <w:rPr>
          <w:sz w:val="28"/>
        </w:rPr>
        <w:t>и Купцовского сельского поселения Котовского муниципального района Волгоградской области</w:t>
      </w:r>
      <w:r>
        <w:rPr>
          <w:sz w:val="28"/>
        </w:rPr>
        <w:t>.</w:t>
      </w:r>
    </w:p>
    <w:p w:rsidR="00F544D1" w:rsidRDefault="00586DC9">
      <w:pPr>
        <w:pStyle w:val="a4"/>
        <w:numPr>
          <w:ilvl w:val="1"/>
          <w:numId w:val="3"/>
        </w:numPr>
        <w:tabs>
          <w:tab w:val="left" w:pos="1380"/>
        </w:tabs>
        <w:ind w:left="84" w:firstLine="708"/>
        <w:rPr>
          <w:sz w:val="28"/>
        </w:rPr>
      </w:pPr>
      <w:r>
        <w:rPr>
          <w:sz w:val="28"/>
        </w:rPr>
        <w:t xml:space="preserve">Инициатором внесения </w:t>
      </w:r>
      <w:proofErr w:type="gramStart"/>
      <w:r>
        <w:rPr>
          <w:sz w:val="28"/>
        </w:rPr>
        <w:t>на расс</w:t>
      </w:r>
      <w:r>
        <w:rPr>
          <w:sz w:val="28"/>
        </w:rPr>
        <w:t>мотрение Комиссии вопроса о принятии решения о признании безнадежной к взысканию задолженности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 платежам</w:t>
      </w:r>
      <w:proofErr w:type="gramEnd"/>
      <w:r>
        <w:rPr>
          <w:sz w:val="28"/>
        </w:rPr>
        <w:t xml:space="preserve"> в бюджет является администратор доходов бюджета.</w:t>
      </w:r>
    </w:p>
    <w:p w:rsidR="00F544D1" w:rsidRDefault="00586DC9">
      <w:pPr>
        <w:pStyle w:val="a4"/>
        <w:numPr>
          <w:ilvl w:val="1"/>
          <w:numId w:val="3"/>
        </w:numPr>
        <w:tabs>
          <w:tab w:val="left" w:pos="1409"/>
        </w:tabs>
        <w:ind w:left="84" w:firstLine="680"/>
        <w:rPr>
          <w:sz w:val="28"/>
        </w:rPr>
      </w:pPr>
      <w:r>
        <w:rPr>
          <w:sz w:val="28"/>
        </w:rPr>
        <w:t>Комиссия в течение 10 рабочих дней</w:t>
      </w:r>
      <w:r>
        <w:rPr>
          <w:b/>
          <w:color w:val="FF0000"/>
          <w:spacing w:val="40"/>
          <w:position w:val="8"/>
          <w:sz w:val="18"/>
        </w:rPr>
        <w:t xml:space="preserve"> </w:t>
      </w:r>
      <w:r>
        <w:rPr>
          <w:sz w:val="28"/>
        </w:rPr>
        <w:t>со дня получения документов, предусмотренных пунктом 3.1 Порядка</w:t>
      </w:r>
      <w:r>
        <w:rPr>
          <w:sz w:val="28"/>
        </w:rPr>
        <w:t>, осуществляет их проверку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Федерации, а также своевременности и полноты мер, принятых для взыскания задолженности по платежам в бюджет, и принимает одно из следующих </w:t>
      </w:r>
      <w:r>
        <w:rPr>
          <w:spacing w:val="-2"/>
          <w:sz w:val="28"/>
        </w:rPr>
        <w:t>решений:</w:t>
      </w:r>
    </w:p>
    <w:p w:rsidR="00F544D1" w:rsidRDefault="00586DC9">
      <w:pPr>
        <w:pStyle w:val="a3"/>
        <w:ind w:right="28"/>
      </w:pPr>
      <w:r>
        <w:t xml:space="preserve">о признании безнадежной к взысканию задолженности по платежам в </w:t>
      </w:r>
      <w:r>
        <w:rPr>
          <w:spacing w:val="-2"/>
        </w:rPr>
        <w:t>бюджет;</w:t>
      </w:r>
    </w:p>
    <w:p w:rsidR="00F544D1" w:rsidRDefault="00586DC9">
      <w:pPr>
        <w:pStyle w:val="a3"/>
        <w:ind w:right="27"/>
      </w:pPr>
      <w:proofErr w:type="gramStart"/>
      <w:r>
        <w:t>об отказе в признании безнадежной к взысканию задолженности по платежам в бюджет</w:t>
      </w:r>
      <w:proofErr w:type="gramEnd"/>
      <w:r>
        <w:t>.</w:t>
      </w:r>
    </w:p>
    <w:p w:rsidR="00F544D1" w:rsidRDefault="00586DC9">
      <w:pPr>
        <w:pStyle w:val="a4"/>
        <w:numPr>
          <w:ilvl w:val="1"/>
          <w:numId w:val="3"/>
        </w:numPr>
        <w:tabs>
          <w:tab w:val="left" w:pos="1407"/>
        </w:tabs>
        <w:ind w:left="84" w:firstLine="708"/>
        <w:rPr>
          <w:sz w:val="28"/>
        </w:rPr>
      </w:pPr>
      <w:r>
        <w:rPr>
          <w:sz w:val="28"/>
        </w:rPr>
        <w:t>Комиссия принимает решения путем открытого голосования простым большинством голосов членов Комиссии. П</w:t>
      </w:r>
      <w:r>
        <w:rPr>
          <w:sz w:val="28"/>
        </w:rPr>
        <w:t>ри равенстве голосов принятым считается решение, за которое проголосовал председательствующий на заседании Комиссии.</w:t>
      </w:r>
    </w:p>
    <w:p w:rsidR="00F544D1" w:rsidRDefault="00F544D1">
      <w:pPr>
        <w:pStyle w:val="a3"/>
        <w:spacing w:before="11"/>
        <w:ind w:left="0" w:firstLine="0"/>
        <w:jc w:val="left"/>
        <w:rPr>
          <w:sz w:val="18"/>
        </w:rPr>
      </w:pPr>
      <w:r>
        <w:rPr>
          <w:sz w:val="18"/>
        </w:rPr>
        <w:pict>
          <v:shape id="docshape3" o:spid="_x0000_s1026" style="position:absolute;margin-left:82.2pt;margin-top:12.1pt;width:143.5pt;height:.1pt;z-index:-15728128;mso-wrap-distance-left:0;mso-wrap-distance-right:0;mso-position-horizontal-relative:page" coordorigin="1644,242" coordsize="2870,0" path="m1644,242r2870,e" filled="f" strokeweight=".72pt">
            <v:path arrowok="t"/>
            <w10:wrap type="topAndBottom" anchorx="page"/>
          </v:shape>
        </w:pict>
      </w:r>
    </w:p>
    <w:p w:rsidR="00F544D1" w:rsidRDefault="00F544D1">
      <w:pPr>
        <w:sectPr w:rsidR="00F544D1">
          <w:pgSz w:w="11910" w:h="16840"/>
          <w:pgMar w:top="1160" w:right="992" w:bottom="280" w:left="1559" w:header="754" w:footer="0" w:gutter="0"/>
          <w:cols w:space="720"/>
        </w:sectPr>
      </w:pPr>
    </w:p>
    <w:p w:rsidR="00F544D1" w:rsidRDefault="00586DC9">
      <w:pPr>
        <w:pStyle w:val="a3"/>
        <w:spacing w:before="78"/>
        <w:ind w:right="27"/>
      </w:pPr>
      <w:r>
        <w:lastRenderedPageBreak/>
        <w:t>По итогам заседания Комиссии оформляетс</w:t>
      </w:r>
      <w:r>
        <w:t>я протокол, который подписывается присутствующими членами Комиссии.</w:t>
      </w:r>
    </w:p>
    <w:p w:rsidR="00F544D1" w:rsidRDefault="00586DC9">
      <w:pPr>
        <w:pStyle w:val="a4"/>
        <w:numPr>
          <w:ilvl w:val="1"/>
          <w:numId w:val="3"/>
        </w:numPr>
        <w:tabs>
          <w:tab w:val="left" w:pos="1331"/>
        </w:tabs>
        <w:ind w:left="84" w:right="27" w:firstLine="708"/>
        <w:rPr>
          <w:sz w:val="28"/>
        </w:rPr>
      </w:pPr>
      <w:r>
        <w:rPr>
          <w:sz w:val="28"/>
        </w:rPr>
        <w:t xml:space="preserve">Решение о признании безнадежной к взысканию задолженности по платежам в бюджет оформляется актом, который содержит следующую </w:t>
      </w:r>
      <w:r>
        <w:rPr>
          <w:spacing w:val="-2"/>
          <w:sz w:val="28"/>
        </w:rPr>
        <w:t>информацию:</w:t>
      </w:r>
    </w:p>
    <w:p w:rsidR="00F544D1" w:rsidRDefault="00586DC9">
      <w:pPr>
        <w:pStyle w:val="a3"/>
        <w:ind w:right="26"/>
      </w:pPr>
      <w:r>
        <w:t>а) полное наименование организации (фамилия, имя, о</w:t>
      </w:r>
      <w:r>
        <w:t>тчество физического лица);</w:t>
      </w:r>
    </w:p>
    <w:p w:rsidR="00F544D1" w:rsidRDefault="00586DC9">
      <w:pPr>
        <w:pStyle w:val="a3"/>
        <w:ind w:right="26"/>
      </w:pPr>
      <w: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F544D1" w:rsidRDefault="00586DC9">
      <w:pPr>
        <w:pStyle w:val="a3"/>
        <w:ind w:left="792" w:firstLine="0"/>
      </w:pPr>
      <w:r>
        <w:t>в)</w:t>
      </w:r>
      <w:r>
        <w:rPr>
          <w:spacing w:val="-3"/>
        </w:rPr>
        <w:t xml:space="preserve"> </w:t>
      </w:r>
      <w:r>
        <w:t xml:space="preserve">сведения о платеже, по которому возникла </w:t>
      </w:r>
      <w:r>
        <w:rPr>
          <w:spacing w:val="-2"/>
        </w:rPr>
        <w:t>задолженность;</w:t>
      </w:r>
    </w:p>
    <w:p w:rsidR="00F544D1" w:rsidRDefault="00586DC9">
      <w:pPr>
        <w:pStyle w:val="a3"/>
        <w:ind w:right="27"/>
      </w:pPr>
      <w:r>
        <w:t xml:space="preserve">г) код классификации доходов бюджетов Российской Федерации, по </w:t>
      </w:r>
      <w:proofErr w:type="gramStart"/>
      <w:r>
        <w:t>которому</w:t>
      </w:r>
      <w:proofErr w:type="gramEnd"/>
      <w:r>
        <w:t xml:space="preserve"> учитывается задолженность по платежам в бюджет, его </w:t>
      </w:r>
      <w:r>
        <w:rPr>
          <w:spacing w:val="-2"/>
        </w:rPr>
        <w:t>наименование;</w:t>
      </w:r>
    </w:p>
    <w:p w:rsidR="00F544D1" w:rsidRDefault="00586DC9">
      <w:pPr>
        <w:pStyle w:val="a3"/>
        <w:ind w:right="27"/>
      </w:pPr>
      <w:proofErr w:type="spellStart"/>
      <w:r>
        <w:t>д</w:t>
      </w:r>
      <w:proofErr w:type="spellEnd"/>
      <w:r>
        <w:t>) сумма задолженности по платежам в бюджеты бюджетной системы Российской Федерации;</w:t>
      </w:r>
    </w:p>
    <w:p w:rsidR="00F544D1" w:rsidRDefault="00586DC9">
      <w:pPr>
        <w:pStyle w:val="a3"/>
        <w:ind w:left="792" w:right="26" w:firstLine="0"/>
      </w:pPr>
      <w:r>
        <w:t>е) сумма задолженности по пеням и штрафам по платежам в бюджет; ж)</w:t>
      </w:r>
      <w:r>
        <w:rPr>
          <w:spacing w:val="72"/>
        </w:rPr>
        <w:t xml:space="preserve"> </w:t>
      </w:r>
      <w:r>
        <w:t>дата</w:t>
      </w:r>
      <w:r>
        <w:rPr>
          <w:spacing w:val="72"/>
        </w:rPr>
        <w:t xml:space="preserve"> </w:t>
      </w:r>
      <w:r>
        <w:t>принятия</w:t>
      </w:r>
      <w:r>
        <w:rPr>
          <w:spacing w:val="73"/>
        </w:rPr>
        <w:t xml:space="preserve"> </w:t>
      </w:r>
      <w:r>
        <w:t>решения</w:t>
      </w:r>
      <w:r>
        <w:rPr>
          <w:spacing w:val="72"/>
        </w:rPr>
        <w:t xml:space="preserve"> </w:t>
      </w:r>
      <w:r>
        <w:t>о</w:t>
      </w:r>
      <w:r>
        <w:rPr>
          <w:spacing w:val="72"/>
        </w:rPr>
        <w:t xml:space="preserve"> </w:t>
      </w:r>
      <w:r>
        <w:t>признании</w:t>
      </w:r>
      <w:r>
        <w:rPr>
          <w:spacing w:val="73"/>
        </w:rPr>
        <w:t xml:space="preserve"> </w:t>
      </w:r>
      <w:r>
        <w:t>безнадежной</w:t>
      </w:r>
      <w:r>
        <w:rPr>
          <w:spacing w:val="72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rPr>
          <w:spacing w:val="-2"/>
        </w:rPr>
        <w:t>взысканию</w:t>
      </w:r>
    </w:p>
    <w:p w:rsidR="00F544D1" w:rsidRDefault="00586DC9">
      <w:pPr>
        <w:pStyle w:val="a3"/>
        <w:ind w:left="792" w:right="4587" w:hanging="708"/>
      </w:pPr>
      <w:r>
        <w:t>задолженности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платежам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бюджет; </w:t>
      </w:r>
      <w:proofErr w:type="spellStart"/>
      <w:r>
        <w:t>з</w:t>
      </w:r>
      <w:proofErr w:type="spellEnd"/>
      <w:r>
        <w:t>) подписи членов комиссии.</w:t>
      </w:r>
    </w:p>
    <w:p w:rsidR="00F544D1" w:rsidRDefault="00586DC9">
      <w:pPr>
        <w:pStyle w:val="a4"/>
        <w:numPr>
          <w:ilvl w:val="1"/>
          <w:numId w:val="3"/>
        </w:numPr>
        <w:tabs>
          <w:tab w:val="left" w:pos="1413"/>
        </w:tabs>
        <w:ind w:left="84" w:firstLine="708"/>
        <w:rPr>
          <w:sz w:val="28"/>
        </w:rPr>
      </w:pPr>
      <w:r>
        <w:rPr>
          <w:sz w:val="28"/>
        </w:rPr>
        <w:t xml:space="preserve">Решение </w:t>
      </w:r>
      <w:proofErr w:type="gramStart"/>
      <w:r>
        <w:rPr>
          <w:sz w:val="28"/>
        </w:rPr>
        <w:t>об отказе в признании безнадежной к взысканию задолженности по платежам в бюджет</w:t>
      </w:r>
      <w:proofErr w:type="gramEnd"/>
      <w:r>
        <w:rPr>
          <w:sz w:val="28"/>
        </w:rPr>
        <w:t xml:space="preserve"> принимается в следующих случаях:</w:t>
      </w:r>
    </w:p>
    <w:p w:rsidR="00F544D1" w:rsidRDefault="00586DC9">
      <w:pPr>
        <w:pStyle w:val="a4"/>
        <w:numPr>
          <w:ilvl w:val="2"/>
          <w:numId w:val="3"/>
        </w:numPr>
        <w:tabs>
          <w:tab w:val="left" w:pos="1160"/>
        </w:tabs>
        <w:ind w:left="84" w:firstLine="708"/>
        <w:rPr>
          <w:sz w:val="28"/>
        </w:rPr>
      </w:pPr>
      <w:r>
        <w:rPr>
          <w:sz w:val="28"/>
        </w:rPr>
        <w:t>документы, представленные на рассмотрение Комиссии, не соответствуют требованиям пункта 3.1 настоя</w:t>
      </w:r>
      <w:r>
        <w:rPr>
          <w:sz w:val="28"/>
        </w:rPr>
        <w:t>щего Порядка;</w:t>
      </w:r>
    </w:p>
    <w:p w:rsidR="00F544D1" w:rsidRDefault="00586DC9">
      <w:pPr>
        <w:pStyle w:val="a4"/>
        <w:numPr>
          <w:ilvl w:val="2"/>
          <w:numId w:val="3"/>
        </w:numPr>
        <w:tabs>
          <w:tab w:val="left" w:pos="1052"/>
        </w:tabs>
        <w:ind w:left="84" w:firstLine="708"/>
        <w:rPr>
          <w:sz w:val="28"/>
        </w:rPr>
      </w:pPr>
      <w:r>
        <w:rPr>
          <w:sz w:val="28"/>
        </w:rPr>
        <w:t>администратором доходов бюджета не приняты исчерпывающие меры по взысканию задолженности в соответствии с законодательством Российской Федерации.</w:t>
      </w:r>
    </w:p>
    <w:p w:rsidR="00F544D1" w:rsidRDefault="00586DC9">
      <w:pPr>
        <w:pStyle w:val="a4"/>
        <w:numPr>
          <w:ilvl w:val="1"/>
          <w:numId w:val="3"/>
        </w:numPr>
        <w:tabs>
          <w:tab w:val="left" w:pos="1296"/>
        </w:tabs>
        <w:ind w:left="84" w:firstLine="708"/>
        <w:rPr>
          <w:sz w:val="28"/>
        </w:rPr>
      </w:pPr>
      <w:proofErr w:type="gramStart"/>
      <w:r>
        <w:rPr>
          <w:sz w:val="28"/>
        </w:rPr>
        <w:t>В случае принятия решения об отказе в признании безнадежной к взысканию задолженности по платежа</w:t>
      </w:r>
      <w:r>
        <w:rPr>
          <w:sz w:val="28"/>
        </w:rPr>
        <w:t>м</w:t>
      </w:r>
      <w:proofErr w:type="gramEnd"/>
      <w:r>
        <w:rPr>
          <w:sz w:val="28"/>
        </w:rPr>
        <w:t xml:space="preserve"> в бюджет Комиссия не позднее 3 рабочих дней</w:t>
      </w:r>
      <w:r>
        <w:rPr>
          <w:b/>
          <w:color w:val="FF0000"/>
          <w:spacing w:val="40"/>
          <w:position w:val="8"/>
          <w:sz w:val="18"/>
        </w:rPr>
        <w:t xml:space="preserve"> </w:t>
      </w:r>
      <w:r>
        <w:rPr>
          <w:sz w:val="28"/>
        </w:rPr>
        <w:t xml:space="preserve">со дня проведения заседания, направляет копию протокола заседания с приложением документов администратору доходов бюджета на </w:t>
      </w:r>
      <w:r>
        <w:rPr>
          <w:spacing w:val="-2"/>
          <w:sz w:val="28"/>
        </w:rPr>
        <w:t>доработку.</w:t>
      </w:r>
    </w:p>
    <w:p w:rsidR="00F544D1" w:rsidRDefault="00586DC9">
      <w:pPr>
        <w:pStyle w:val="a3"/>
        <w:ind w:right="27"/>
      </w:pPr>
      <w:r>
        <w:t>Решение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proofErr w:type="gramStart"/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задолженности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платежам в бюджет</w:t>
      </w:r>
      <w:r>
        <w:t xml:space="preserve"> безнадежной к взысканию</w:t>
      </w:r>
      <w:proofErr w:type="gramEnd"/>
      <w:r>
        <w:t xml:space="preserve"> не препятствует повторному рассмотрению вопроса о возможности признания данной задолженности безнадежной к взысканию.</w:t>
      </w:r>
    </w:p>
    <w:p w:rsidR="00F544D1" w:rsidRDefault="00586DC9">
      <w:pPr>
        <w:pStyle w:val="a4"/>
        <w:numPr>
          <w:ilvl w:val="1"/>
          <w:numId w:val="3"/>
        </w:numPr>
        <w:tabs>
          <w:tab w:val="left" w:pos="1508"/>
        </w:tabs>
        <w:ind w:left="84" w:firstLine="708"/>
        <w:rPr>
          <w:sz w:val="28"/>
        </w:rPr>
      </w:pPr>
      <w:r>
        <w:rPr>
          <w:sz w:val="28"/>
        </w:rPr>
        <w:t>Решение (акт) о признании безнадежной к взысканию задолженности по платежам в бюджет утверждается руководителем а</w:t>
      </w:r>
      <w:r>
        <w:rPr>
          <w:sz w:val="28"/>
        </w:rPr>
        <w:t>дминистратора доходов бюджета течение 3 рабочих дней</w:t>
      </w:r>
      <w:r>
        <w:rPr>
          <w:b/>
          <w:color w:val="FF0000"/>
          <w:spacing w:val="80"/>
          <w:position w:val="8"/>
          <w:sz w:val="18"/>
        </w:rPr>
        <w:t xml:space="preserve"> </w:t>
      </w:r>
      <w:r>
        <w:rPr>
          <w:sz w:val="28"/>
        </w:rPr>
        <w:t>со дня принятия Комиссией указанного решения.</w:t>
      </w:r>
    </w:p>
    <w:p w:rsidR="00F544D1" w:rsidRDefault="00586DC9">
      <w:pPr>
        <w:pStyle w:val="a4"/>
        <w:numPr>
          <w:ilvl w:val="1"/>
          <w:numId w:val="3"/>
        </w:numPr>
        <w:tabs>
          <w:tab w:val="left" w:pos="1337"/>
        </w:tabs>
        <w:ind w:left="84" w:firstLine="708"/>
        <w:rPr>
          <w:sz w:val="28"/>
        </w:rPr>
      </w:pPr>
      <w:r>
        <w:rPr>
          <w:sz w:val="28"/>
        </w:rPr>
        <w:t>Списание (восстановление) в бюджетном (бухгалтерском) учете задолженности по платежам в бюджет осуществляется администратором доходов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бюджета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основании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утвержденного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руководителем</w:t>
      </w:r>
    </w:p>
    <w:p w:rsidR="00F544D1" w:rsidRDefault="00F544D1">
      <w:pPr>
        <w:pStyle w:val="a4"/>
        <w:rPr>
          <w:sz w:val="28"/>
        </w:rPr>
        <w:sectPr w:rsidR="00F544D1">
          <w:pgSz w:w="11910" w:h="16840"/>
          <w:pgMar w:top="1160" w:right="992" w:bottom="280" w:left="1559" w:header="754" w:footer="0" w:gutter="0"/>
          <w:cols w:space="720"/>
        </w:sectPr>
      </w:pPr>
    </w:p>
    <w:p w:rsidR="00F544D1" w:rsidRDefault="00586DC9">
      <w:pPr>
        <w:pStyle w:val="a3"/>
        <w:tabs>
          <w:tab w:val="left" w:pos="2254"/>
          <w:tab w:val="left" w:pos="3468"/>
          <w:tab w:val="left" w:pos="4765"/>
          <w:tab w:val="left" w:pos="5510"/>
          <w:tab w:val="left" w:pos="5888"/>
          <w:tab w:val="left" w:pos="7400"/>
          <w:tab w:val="left" w:pos="9189"/>
        </w:tabs>
        <w:spacing w:before="78"/>
        <w:ind w:right="27" w:firstLine="0"/>
        <w:jc w:val="left"/>
      </w:pPr>
      <w:r>
        <w:rPr>
          <w:spacing w:val="-2"/>
        </w:rPr>
        <w:lastRenderedPageBreak/>
        <w:t>администратора</w:t>
      </w:r>
      <w:r>
        <w:tab/>
      </w:r>
      <w:r>
        <w:rPr>
          <w:spacing w:val="-2"/>
        </w:rPr>
        <w:t>доходов</w:t>
      </w:r>
      <w:r>
        <w:tab/>
      </w:r>
      <w:r>
        <w:rPr>
          <w:spacing w:val="-2"/>
        </w:rPr>
        <w:t>бюджета</w:t>
      </w:r>
      <w:r>
        <w:tab/>
      </w:r>
      <w:r>
        <w:rPr>
          <w:spacing w:val="-4"/>
        </w:rPr>
        <w:t>акта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признании</w:t>
      </w:r>
      <w:r>
        <w:tab/>
      </w:r>
      <w:r>
        <w:rPr>
          <w:spacing w:val="-2"/>
        </w:rPr>
        <w:t>безнадежной</w:t>
      </w:r>
      <w:r>
        <w:tab/>
      </w:r>
      <w:r>
        <w:rPr>
          <w:spacing w:val="-10"/>
        </w:rPr>
        <w:t xml:space="preserve">к </w:t>
      </w:r>
      <w:r>
        <w:t>взысканию задолженности по платежам в бюджет.</w:t>
      </w:r>
    </w:p>
    <w:sectPr w:rsidR="00F544D1" w:rsidSect="00F544D1">
      <w:pgSz w:w="11910" w:h="16840"/>
      <w:pgMar w:top="1160" w:right="992" w:bottom="280" w:left="1559" w:header="75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DC9" w:rsidRDefault="00586DC9" w:rsidP="00F544D1">
      <w:r>
        <w:separator/>
      </w:r>
    </w:p>
  </w:endnote>
  <w:endnote w:type="continuationSeparator" w:id="0">
    <w:p w:rsidR="00586DC9" w:rsidRDefault="00586DC9" w:rsidP="00F5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DC9" w:rsidRDefault="00586DC9" w:rsidP="00F544D1">
      <w:r>
        <w:separator/>
      </w:r>
    </w:p>
  </w:footnote>
  <w:footnote w:type="continuationSeparator" w:id="0">
    <w:p w:rsidR="00586DC9" w:rsidRDefault="00586DC9" w:rsidP="00F54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D1" w:rsidRDefault="00F544D1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07.45pt;margin-top:36.7pt;width:12.6pt;height:13pt;z-index:-251658752;mso-position-horizontal-relative:page;mso-position-vertical-relative:page" filled="f" stroked="f">
          <v:textbox inset="0,0,0,0">
            <w:txbxContent>
              <w:p w:rsidR="00F544D1" w:rsidRDefault="00F544D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586DC9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3D1848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62D5"/>
    <w:multiLevelType w:val="hybridMultilevel"/>
    <w:tmpl w:val="945639DC"/>
    <w:lvl w:ilvl="0" w:tplc="1E3ADA2C">
      <w:start w:val="1"/>
      <w:numFmt w:val="decimal"/>
      <w:lvlText w:val="%1."/>
      <w:lvlJc w:val="left"/>
      <w:pPr>
        <w:ind w:left="85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1A93A0">
      <w:numFmt w:val="bullet"/>
      <w:lvlText w:val="•"/>
      <w:lvlJc w:val="left"/>
      <w:pPr>
        <w:ind w:left="1007" w:hanging="334"/>
      </w:pPr>
      <w:rPr>
        <w:rFonts w:hint="default"/>
        <w:lang w:val="ru-RU" w:eastAsia="en-US" w:bidi="ar-SA"/>
      </w:rPr>
    </w:lvl>
    <w:lvl w:ilvl="2" w:tplc="FCA4D8D4">
      <w:numFmt w:val="bullet"/>
      <w:lvlText w:val="•"/>
      <w:lvlJc w:val="left"/>
      <w:pPr>
        <w:ind w:left="1935" w:hanging="334"/>
      </w:pPr>
      <w:rPr>
        <w:rFonts w:hint="default"/>
        <w:lang w:val="ru-RU" w:eastAsia="en-US" w:bidi="ar-SA"/>
      </w:rPr>
    </w:lvl>
    <w:lvl w:ilvl="3" w:tplc="F11A2E76">
      <w:numFmt w:val="bullet"/>
      <w:lvlText w:val="•"/>
      <w:lvlJc w:val="left"/>
      <w:pPr>
        <w:ind w:left="2862" w:hanging="334"/>
      </w:pPr>
      <w:rPr>
        <w:rFonts w:hint="default"/>
        <w:lang w:val="ru-RU" w:eastAsia="en-US" w:bidi="ar-SA"/>
      </w:rPr>
    </w:lvl>
    <w:lvl w:ilvl="4" w:tplc="E3DCECF4">
      <w:numFmt w:val="bullet"/>
      <w:lvlText w:val="•"/>
      <w:lvlJc w:val="left"/>
      <w:pPr>
        <w:ind w:left="3790" w:hanging="334"/>
      </w:pPr>
      <w:rPr>
        <w:rFonts w:hint="default"/>
        <w:lang w:val="ru-RU" w:eastAsia="en-US" w:bidi="ar-SA"/>
      </w:rPr>
    </w:lvl>
    <w:lvl w:ilvl="5" w:tplc="DF70816A">
      <w:numFmt w:val="bullet"/>
      <w:lvlText w:val="•"/>
      <w:lvlJc w:val="left"/>
      <w:pPr>
        <w:ind w:left="4717" w:hanging="334"/>
      </w:pPr>
      <w:rPr>
        <w:rFonts w:hint="default"/>
        <w:lang w:val="ru-RU" w:eastAsia="en-US" w:bidi="ar-SA"/>
      </w:rPr>
    </w:lvl>
    <w:lvl w:ilvl="6" w:tplc="59EE5BAE">
      <w:numFmt w:val="bullet"/>
      <w:lvlText w:val="•"/>
      <w:lvlJc w:val="left"/>
      <w:pPr>
        <w:ind w:left="5645" w:hanging="334"/>
      </w:pPr>
      <w:rPr>
        <w:rFonts w:hint="default"/>
        <w:lang w:val="ru-RU" w:eastAsia="en-US" w:bidi="ar-SA"/>
      </w:rPr>
    </w:lvl>
    <w:lvl w:ilvl="7" w:tplc="91CE26B0">
      <w:numFmt w:val="bullet"/>
      <w:lvlText w:val="•"/>
      <w:lvlJc w:val="left"/>
      <w:pPr>
        <w:ind w:left="6572" w:hanging="334"/>
      </w:pPr>
      <w:rPr>
        <w:rFonts w:hint="default"/>
        <w:lang w:val="ru-RU" w:eastAsia="en-US" w:bidi="ar-SA"/>
      </w:rPr>
    </w:lvl>
    <w:lvl w:ilvl="8" w:tplc="B0820784">
      <w:numFmt w:val="bullet"/>
      <w:lvlText w:val="•"/>
      <w:lvlJc w:val="left"/>
      <w:pPr>
        <w:ind w:left="7500" w:hanging="334"/>
      </w:pPr>
      <w:rPr>
        <w:rFonts w:hint="default"/>
        <w:lang w:val="ru-RU" w:eastAsia="en-US" w:bidi="ar-SA"/>
      </w:rPr>
    </w:lvl>
  </w:abstractNum>
  <w:abstractNum w:abstractNumId="1">
    <w:nsid w:val="22A000C9"/>
    <w:multiLevelType w:val="hybridMultilevel"/>
    <w:tmpl w:val="AAC614F4"/>
    <w:lvl w:ilvl="0" w:tplc="191EEA70">
      <w:start w:val="1"/>
      <w:numFmt w:val="decimal"/>
      <w:lvlText w:val="%1)"/>
      <w:lvlJc w:val="left"/>
      <w:pPr>
        <w:ind w:left="8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6A4CD0">
      <w:numFmt w:val="bullet"/>
      <w:lvlText w:val="•"/>
      <w:lvlJc w:val="left"/>
      <w:pPr>
        <w:ind w:left="1007" w:hanging="357"/>
      </w:pPr>
      <w:rPr>
        <w:rFonts w:hint="default"/>
        <w:lang w:val="ru-RU" w:eastAsia="en-US" w:bidi="ar-SA"/>
      </w:rPr>
    </w:lvl>
    <w:lvl w:ilvl="2" w:tplc="5CBCEE30">
      <w:numFmt w:val="bullet"/>
      <w:lvlText w:val="•"/>
      <w:lvlJc w:val="left"/>
      <w:pPr>
        <w:ind w:left="1935" w:hanging="357"/>
      </w:pPr>
      <w:rPr>
        <w:rFonts w:hint="default"/>
        <w:lang w:val="ru-RU" w:eastAsia="en-US" w:bidi="ar-SA"/>
      </w:rPr>
    </w:lvl>
    <w:lvl w:ilvl="3" w:tplc="47D87DFC">
      <w:numFmt w:val="bullet"/>
      <w:lvlText w:val="•"/>
      <w:lvlJc w:val="left"/>
      <w:pPr>
        <w:ind w:left="2862" w:hanging="357"/>
      </w:pPr>
      <w:rPr>
        <w:rFonts w:hint="default"/>
        <w:lang w:val="ru-RU" w:eastAsia="en-US" w:bidi="ar-SA"/>
      </w:rPr>
    </w:lvl>
    <w:lvl w:ilvl="4" w:tplc="BD946E1A">
      <w:numFmt w:val="bullet"/>
      <w:lvlText w:val="•"/>
      <w:lvlJc w:val="left"/>
      <w:pPr>
        <w:ind w:left="3790" w:hanging="357"/>
      </w:pPr>
      <w:rPr>
        <w:rFonts w:hint="default"/>
        <w:lang w:val="ru-RU" w:eastAsia="en-US" w:bidi="ar-SA"/>
      </w:rPr>
    </w:lvl>
    <w:lvl w:ilvl="5" w:tplc="6CEAAED0">
      <w:numFmt w:val="bullet"/>
      <w:lvlText w:val="•"/>
      <w:lvlJc w:val="left"/>
      <w:pPr>
        <w:ind w:left="4717" w:hanging="357"/>
      </w:pPr>
      <w:rPr>
        <w:rFonts w:hint="default"/>
        <w:lang w:val="ru-RU" w:eastAsia="en-US" w:bidi="ar-SA"/>
      </w:rPr>
    </w:lvl>
    <w:lvl w:ilvl="6" w:tplc="09EE3E76">
      <w:numFmt w:val="bullet"/>
      <w:lvlText w:val="•"/>
      <w:lvlJc w:val="left"/>
      <w:pPr>
        <w:ind w:left="5645" w:hanging="357"/>
      </w:pPr>
      <w:rPr>
        <w:rFonts w:hint="default"/>
        <w:lang w:val="ru-RU" w:eastAsia="en-US" w:bidi="ar-SA"/>
      </w:rPr>
    </w:lvl>
    <w:lvl w:ilvl="7" w:tplc="A60ED986">
      <w:numFmt w:val="bullet"/>
      <w:lvlText w:val="•"/>
      <w:lvlJc w:val="left"/>
      <w:pPr>
        <w:ind w:left="6572" w:hanging="357"/>
      </w:pPr>
      <w:rPr>
        <w:rFonts w:hint="default"/>
        <w:lang w:val="ru-RU" w:eastAsia="en-US" w:bidi="ar-SA"/>
      </w:rPr>
    </w:lvl>
    <w:lvl w:ilvl="8" w:tplc="8D521B9C">
      <w:numFmt w:val="bullet"/>
      <w:lvlText w:val="•"/>
      <w:lvlJc w:val="left"/>
      <w:pPr>
        <w:ind w:left="7500" w:hanging="357"/>
      </w:pPr>
      <w:rPr>
        <w:rFonts w:hint="default"/>
        <w:lang w:val="ru-RU" w:eastAsia="en-US" w:bidi="ar-SA"/>
      </w:rPr>
    </w:lvl>
  </w:abstractNum>
  <w:abstractNum w:abstractNumId="2">
    <w:nsid w:val="28B3260A"/>
    <w:multiLevelType w:val="hybridMultilevel"/>
    <w:tmpl w:val="7C56688A"/>
    <w:lvl w:ilvl="0" w:tplc="EACAF3FE">
      <w:start w:val="1"/>
      <w:numFmt w:val="decimal"/>
      <w:lvlText w:val="%1)"/>
      <w:lvlJc w:val="left"/>
      <w:pPr>
        <w:ind w:left="85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241E8E">
      <w:numFmt w:val="bullet"/>
      <w:lvlText w:val="•"/>
      <w:lvlJc w:val="left"/>
      <w:pPr>
        <w:ind w:left="1007" w:hanging="321"/>
      </w:pPr>
      <w:rPr>
        <w:rFonts w:hint="default"/>
        <w:lang w:val="ru-RU" w:eastAsia="en-US" w:bidi="ar-SA"/>
      </w:rPr>
    </w:lvl>
    <w:lvl w:ilvl="2" w:tplc="7520DF18">
      <w:numFmt w:val="bullet"/>
      <w:lvlText w:val="•"/>
      <w:lvlJc w:val="left"/>
      <w:pPr>
        <w:ind w:left="1935" w:hanging="321"/>
      </w:pPr>
      <w:rPr>
        <w:rFonts w:hint="default"/>
        <w:lang w:val="ru-RU" w:eastAsia="en-US" w:bidi="ar-SA"/>
      </w:rPr>
    </w:lvl>
    <w:lvl w:ilvl="3" w:tplc="572EFC66">
      <w:numFmt w:val="bullet"/>
      <w:lvlText w:val="•"/>
      <w:lvlJc w:val="left"/>
      <w:pPr>
        <w:ind w:left="2862" w:hanging="321"/>
      </w:pPr>
      <w:rPr>
        <w:rFonts w:hint="default"/>
        <w:lang w:val="ru-RU" w:eastAsia="en-US" w:bidi="ar-SA"/>
      </w:rPr>
    </w:lvl>
    <w:lvl w:ilvl="4" w:tplc="8A7E7D6E">
      <w:numFmt w:val="bullet"/>
      <w:lvlText w:val="•"/>
      <w:lvlJc w:val="left"/>
      <w:pPr>
        <w:ind w:left="3790" w:hanging="321"/>
      </w:pPr>
      <w:rPr>
        <w:rFonts w:hint="default"/>
        <w:lang w:val="ru-RU" w:eastAsia="en-US" w:bidi="ar-SA"/>
      </w:rPr>
    </w:lvl>
    <w:lvl w:ilvl="5" w:tplc="78BC399E">
      <w:numFmt w:val="bullet"/>
      <w:lvlText w:val="•"/>
      <w:lvlJc w:val="left"/>
      <w:pPr>
        <w:ind w:left="4717" w:hanging="321"/>
      </w:pPr>
      <w:rPr>
        <w:rFonts w:hint="default"/>
        <w:lang w:val="ru-RU" w:eastAsia="en-US" w:bidi="ar-SA"/>
      </w:rPr>
    </w:lvl>
    <w:lvl w:ilvl="6" w:tplc="EF52D1E6">
      <w:numFmt w:val="bullet"/>
      <w:lvlText w:val="•"/>
      <w:lvlJc w:val="left"/>
      <w:pPr>
        <w:ind w:left="5645" w:hanging="321"/>
      </w:pPr>
      <w:rPr>
        <w:rFonts w:hint="default"/>
        <w:lang w:val="ru-RU" w:eastAsia="en-US" w:bidi="ar-SA"/>
      </w:rPr>
    </w:lvl>
    <w:lvl w:ilvl="7" w:tplc="F27898E2">
      <w:numFmt w:val="bullet"/>
      <w:lvlText w:val="•"/>
      <w:lvlJc w:val="left"/>
      <w:pPr>
        <w:ind w:left="6572" w:hanging="321"/>
      </w:pPr>
      <w:rPr>
        <w:rFonts w:hint="default"/>
        <w:lang w:val="ru-RU" w:eastAsia="en-US" w:bidi="ar-SA"/>
      </w:rPr>
    </w:lvl>
    <w:lvl w:ilvl="8" w:tplc="7AF20C4C">
      <w:numFmt w:val="bullet"/>
      <w:lvlText w:val="•"/>
      <w:lvlJc w:val="left"/>
      <w:pPr>
        <w:ind w:left="7500" w:hanging="321"/>
      </w:pPr>
      <w:rPr>
        <w:rFonts w:hint="default"/>
        <w:lang w:val="ru-RU" w:eastAsia="en-US" w:bidi="ar-SA"/>
      </w:rPr>
    </w:lvl>
  </w:abstractNum>
  <w:abstractNum w:abstractNumId="3">
    <w:nsid w:val="53010E6D"/>
    <w:multiLevelType w:val="multilevel"/>
    <w:tmpl w:val="FC665964"/>
    <w:lvl w:ilvl="0">
      <w:start w:val="1"/>
      <w:numFmt w:val="decimal"/>
      <w:lvlText w:val="%1."/>
      <w:lvlJc w:val="left"/>
      <w:pPr>
        <w:ind w:left="367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1" w:hanging="3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1" w:hanging="3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3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3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3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3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544D1"/>
    <w:rsid w:val="000C55CB"/>
    <w:rsid w:val="001A452D"/>
    <w:rsid w:val="00251BC3"/>
    <w:rsid w:val="00266803"/>
    <w:rsid w:val="003D1848"/>
    <w:rsid w:val="003E7E18"/>
    <w:rsid w:val="00586DC9"/>
    <w:rsid w:val="008E40CD"/>
    <w:rsid w:val="00F544D1"/>
    <w:rsid w:val="00F9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44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4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44D1"/>
    <w:pPr>
      <w:ind w:left="84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544D1"/>
    <w:pPr>
      <w:ind w:left="11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44D1"/>
    <w:pPr>
      <w:ind w:left="84" w:right="2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544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Богатенко Ирина Геннадиевна</dc:creator>
  <cp:lastModifiedBy>Купцово</cp:lastModifiedBy>
  <cp:revision>4</cp:revision>
  <cp:lastPrinted>2025-12-15T12:10:00Z</cp:lastPrinted>
  <dcterms:created xsi:type="dcterms:W3CDTF">2025-12-15T05:27:00Z</dcterms:created>
  <dcterms:modified xsi:type="dcterms:W3CDTF">2025-12-15T12:44:00Z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Aspose.Words for .NET 24.2.0</vt:lpwstr>
  </property>
</Properties>
</file>