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5B" w:rsidRPr="00E17522" w:rsidRDefault="00C8215B" w:rsidP="00C8215B">
      <w:pPr>
        <w:pStyle w:val="10"/>
        <w:ind w:left="0"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752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C8215B" w:rsidRPr="00E17522" w:rsidRDefault="00C8215B" w:rsidP="00C8215B">
      <w:pPr>
        <w:pStyle w:val="1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7522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АДМИНИСТРАЦИИ КУПЦОВСКОГО СЕЛЬСКОГО ПОСЕЛЕНИЯ</w:t>
      </w:r>
    </w:p>
    <w:p w:rsidR="00C8215B" w:rsidRPr="00E17522" w:rsidRDefault="00C8215B" w:rsidP="00C8215B">
      <w:pPr>
        <w:pStyle w:val="1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17522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Котовского муниципального района Волгоградской области</w:t>
      </w:r>
    </w:p>
    <w:p w:rsidR="00C8215B" w:rsidRPr="002444CF" w:rsidRDefault="00C8215B" w:rsidP="00C8215B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E17522">
        <w:rPr>
          <w:sz w:val="28"/>
          <w:szCs w:val="28"/>
          <w:u w:val="single"/>
        </w:rPr>
        <w:t>________________________________________________________________</w:t>
      </w:r>
    </w:p>
    <w:p w:rsidR="00C8215B" w:rsidRPr="002444CF" w:rsidRDefault="00C8215B" w:rsidP="00C8215B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C8215B" w:rsidRPr="00A21913" w:rsidRDefault="00C8215B" w:rsidP="00C8215B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C8215B" w:rsidRPr="00A21913" w:rsidRDefault="00C8215B" w:rsidP="00C8215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  <w:u w:val="single"/>
        </w:rPr>
        <w:t xml:space="preserve">от 18 августа </w:t>
      </w:r>
      <w:r w:rsidRPr="00A21913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5</w:t>
      </w:r>
      <w:r w:rsidRPr="00A21913">
        <w:rPr>
          <w:sz w:val="28"/>
          <w:szCs w:val="28"/>
          <w:u w:val="single"/>
        </w:rPr>
        <w:t xml:space="preserve"> года № </w:t>
      </w:r>
      <w:r>
        <w:rPr>
          <w:sz w:val="28"/>
          <w:szCs w:val="28"/>
          <w:u w:val="single"/>
        </w:rPr>
        <w:t>66</w:t>
      </w:r>
    </w:p>
    <w:p w:rsidR="00695D21" w:rsidRPr="009E4F19" w:rsidRDefault="00695D21" w:rsidP="00695D21">
      <w:pPr>
        <w:rPr>
          <w:sz w:val="28"/>
          <w:szCs w:val="28"/>
        </w:rPr>
      </w:pPr>
    </w:p>
    <w:p w:rsidR="007F6A78" w:rsidRPr="00843EDC" w:rsidRDefault="009845AF" w:rsidP="00843EDC">
      <w:pPr>
        <w:widowControl w:val="0"/>
        <w:autoSpaceDE w:val="0"/>
        <w:spacing w:line="300" w:lineRule="exact"/>
        <w:jc w:val="center"/>
        <w:rPr>
          <w:b/>
          <w:sz w:val="28"/>
          <w:szCs w:val="28"/>
        </w:rPr>
      </w:pPr>
      <w:proofErr w:type="gramStart"/>
      <w:r w:rsidRPr="00843EDC">
        <w:rPr>
          <w:b/>
          <w:sz w:val="28"/>
          <w:szCs w:val="28"/>
        </w:rPr>
        <w:t>О внесении изменени</w:t>
      </w:r>
      <w:r w:rsidR="00FA2FFB" w:rsidRPr="00843EDC">
        <w:rPr>
          <w:b/>
          <w:sz w:val="28"/>
          <w:szCs w:val="28"/>
        </w:rPr>
        <w:t>й</w:t>
      </w:r>
      <w:r w:rsidR="00695D21" w:rsidRPr="00843EDC">
        <w:rPr>
          <w:b/>
          <w:sz w:val="28"/>
          <w:szCs w:val="28"/>
        </w:rPr>
        <w:t xml:space="preserve"> в постановление</w:t>
      </w:r>
      <w:r w:rsidR="00843EDC" w:rsidRPr="00843EDC">
        <w:rPr>
          <w:b/>
          <w:sz w:val="28"/>
          <w:szCs w:val="28"/>
        </w:rPr>
        <w:t xml:space="preserve"> администрации Купцовского сельского поселения </w:t>
      </w:r>
      <w:r w:rsidR="00695D21" w:rsidRPr="00843EDC">
        <w:rPr>
          <w:b/>
          <w:sz w:val="28"/>
          <w:szCs w:val="28"/>
        </w:rPr>
        <w:t>от «</w:t>
      </w:r>
      <w:r w:rsidR="00843EDC" w:rsidRPr="00843EDC">
        <w:rPr>
          <w:b/>
          <w:sz w:val="28"/>
          <w:szCs w:val="28"/>
        </w:rPr>
        <w:t>11</w:t>
      </w:r>
      <w:r w:rsidR="00695D21" w:rsidRPr="00843EDC">
        <w:rPr>
          <w:b/>
          <w:sz w:val="28"/>
          <w:szCs w:val="28"/>
        </w:rPr>
        <w:t xml:space="preserve">» </w:t>
      </w:r>
      <w:r w:rsidR="00843EDC" w:rsidRPr="00843EDC">
        <w:rPr>
          <w:b/>
          <w:sz w:val="28"/>
          <w:szCs w:val="28"/>
        </w:rPr>
        <w:t>марта 2024 г</w:t>
      </w:r>
      <w:r w:rsidR="00426405" w:rsidRPr="00843EDC">
        <w:rPr>
          <w:b/>
          <w:sz w:val="28"/>
          <w:szCs w:val="28"/>
        </w:rPr>
        <w:t xml:space="preserve"> </w:t>
      </w:r>
      <w:r w:rsidR="00695D21" w:rsidRPr="00843EDC">
        <w:rPr>
          <w:b/>
          <w:sz w:val="28"/>
          <w:szCs w:val="28"/>
        </w:rPr>
        <w:t xml:space="preserve">№ </w:t>
      </w:r>
      <w:r w:rsidR="00843EDC" w:rsidRPr="00843EDC">
        <w:rPr>
          <w:b/>
          <w:sz w:val="28"/>
          <w:szCs w:val="28"/>
        </w:rPr>
        <w:t>11</w:t>
      </w:r>
      <w:r w:rsidR="00695D21" w:rsidRPr="00843EDC">
        <w:rPr>
          <w:b/>
          <w:sz w:val="28"/>
          <w:szCs w:val="28"/>
        </w:rPr>
        <w:t xml:space="preserve"> «</w:t>
      </w:r>
      <w:r w:rsidR="007F6A78" w:rsidRPr="00843EDC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441BD" w:rsidRPr="00843EDC">
        <w:rPr>
          <w:b/>
          <w:sz w:val="28"/>
          <w:szCs w:val="28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="007F6A78" w:rsidRPr="00843EDC">
        <w:rPr>
          <w:b/>
          <w:sz w:val="28"/>
          <w:szCs w:val="28"/>
        </w:rPr>
        <w:t>»</w:t>
      </w:r>
      <w:proofErr w:type="gramEnd"/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</w:t>
      </w:r>
      <w:r w:rsidR="009F65D8" w:rsidRPr="009F65D8">
        <w:rPr>
          <w:sz w:val="28"/>
          <w:szCs w:val="28"/>
        </w:rPr>
        <w:t xml:space="preserve">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3F2DDF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>и о дорожной деятельности в Российской Федерации и о внесении изменений</w:t>
      </w:r>
      <w:proofErr w:type="gramEnd"/>
      <w:r w:rsidR="003F2DDF" w:rsidRPr="003F2DDF">
        <w:rPr>
          <w:spacing w:val="-4"/>
          <w:sz w:val="28"/>
          <w:szCs w:val="28"/>
        </w:rPr>
        <w:t xml:space="preserve"> в отдельные законодательные акты Российской Федерации"</w:t>
      </w:r>
      <w:r w:rsidR="003F2DDF">
        <w:rPr>
          <w:spacing w:val="-4"/>
          <w:sz w:val="28"/>
          <w:szCs w:val="28"/>
        </w:rPr>
        <w:t>,</w:t>
      </w:r>
      <w:r w:rsidR="00811BD7">
        <w:rPr>
          <w:spacing w:val="-4"/>
          <w:sz w:val="28"/>
          <w:szCs w:val="28"/>
        </w:rPr>
        <w:t xml:space="preserve">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</w:t>
      </w:r>
      <w:r w:rsidR="009F65D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 внесении изменений</w:t>
      </w:r>
      <w:r w:rsidR="003F2DDF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811BD7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8A70CA">
        <w:rPr>
          <w:sz w:val="28"/>
          <w:szCs w:val="28"/>
        </w:rPr>
        <w:t xml:space="preserve">, </w:t>
      </w:r>
      <w:r w:rsidR="009F65D8">
        <w:rPr>
          <w:sz w:val="28"/>
          <w:szCs w:val="28"/>
        </w:rPr>
        <w:t>Уставом</w:t>
      </w:r>
      <w:r w:rsidR="008A70CA">
        <w:rPr>
          <w:sz w:val="28"/>
          <w:szCs w:val="28"/>
        </w:rPr>
        <w:t xml:space="preserve"> Купцовского сельского поселения, администрация Купцовского сельского поселения </w:t>
      </w:r>
      <w:r w:rsidR="009F65D8" w:rsidRPr="008A70CA">
        <w:rPr>
          <w:b/>
          <w:spacing w:val="6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:rsidR="00FA2FFB" w:rsidRDefault="00CF362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441BD" w:rsidRPr="004441BD">
        <w:rPr>
          <w:rFonts w:ascii="Times New Roman" w:hAnsi="Times New Roman" w:cs="Times New Roman"/>
          <w:sz w:val="28"/>
          <w:szCs w:val="28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4508BC">
        <w:rPr>
          <w:rFonts w:ascii="Times New Roman" w:hAnsi="Times New Roman" w:cs="Times New Roman"/>
          <w:i/>
          <w:sz w:val="28"/>
          <w:szCs w:val="28"/>
        </w:rPr>
        <w:t>»</w:t>
      </w:r>
      <w:r w:rsidRPr="004508BC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</w:t>
      </w:r>
      <w:r w:rsidR="00685762">
        <w:rPr>
          <w:rFonts w:ascii="Times New Roman" w:hAnsi="Times New Roman" w:cs="Times New Roman"/>
          <w:sz w:val="28"/>
          <w:szCs w:val="28"/>
        </w:rPr>
        <w:t xml:space="preserve"> администрации Купцовского сельского поселения </w:t>
      </w:r>
      <w:r w:rsidRPr="00D43E31">
        <w:rPr>
          <w:rFonts w:ascii="Times New Roman" w:hAnsi="Times New Roman" w:cs="Times New Roman"/>
          <w:sz w:val="28"/>
          <w:szCs w:val="28"/>
        </w:rPr>
        <w:t>от «</w:t>
      </w:r>
      <w:r w:rsidR="00685762">
        <w:rPr>
          <w:rFonts w:ascii="Times New Roman" w:hAnsi="Times New Roman" w:cs="Times New Roman"/>
          <w:sz w:val="28"/>
          <w:szCs w:val="28"/>
        </w:rPr>
        <w:t>11</w:t>
      </w:r>
      <w:r w:rsidRPr="00D43E31">
        <w:rPr>
          <w:rFonts w:ascii="Times New Roman" w:hAnsi="Times New Roman" w:cs="Times New Roman"/>
          <w:sz w:val="28"/>
          <w:szCs w:val="28"/>
        </w:rPr>
        <w:t xml:space="preserve">» </w:t>
      </w:r>
      <w:r w:rsidR="00685762">
        <w:rPr>
          <w:rFonts w:ascii="Times New Roman" w:hAnsi="Times New Roman" w:cs="Times New Roman"/>
          <w:sz w:val="28"/>
          <w:szCs w:val="28"/>
        </w:rPr>
        <w:t>марта</w:t>
      </w:r>
      <w:r w:rsidRPr="00D43E31">
        <w:rPr>
          <w:rFonts w:ascii="Times New Roman" w:hAnsi="Times New Roman" w:cs="Times New Roman"/>
          <w:sz w:val="28"/>
          <w:szCs w:val="28"/>
        </w:rPr>
        <w:t xml:space="preserve"> 20</w:t>
      </w:r>
      <w:r w:rsidR="00685762">
        <w:rPr>
          <w:rFonts w:ascii="Times New Roman" w:hAnsi="Times New Roman" w:cs="Times New Roman"/>
          <w:sz w:val="28"/>
          <w:szCs w:val="28"/>
        </w:rPr>
        <w:t>24</w:t>
      </w:r>
      <w:r w:rsidRPr="00D43E31">
        <w:rPr>
          <w:rFonts w:ascii="Times New Roman" w:hAnsi="Times New Roman" w:cs="Times New Roman"/>
          <w:sz w:val="28"/>
          <w:szCs w:val="28"/>
        </w:rPr>
        <w:t>г. №</w:t>
      </w:r>
      <w:r w:rsidR="00685762">
        <w:rPr>
          <w:rFonts w:ascii="Times New Roman" w:hAnsi="Times New Roman" w:cs="Times New Roman"/>
          <w:sz w:val="28"/>
          <w:szCs w:val="28"/>
        </w:rPr>
        <w:t>11</w:t>
      </w:r>
      <w:r w:rsidR="00575A64">
        <w:rPr>
          <w:rFonts w:ascii="Times New Roman" w:hAnsi="Times New Roman" w:cs="Times New Roman"/>
          <w:sz w:val="28"/>
          <w:szCs w:val="28"/>
        </w:rPr>
        <w:t xml:space="preserve"> </w:t>
      </w:r>
      <w:r w:rsidRPr="00D43E3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441BD" w:rsidRPr="004441BD">
        <w:rPr>
          <w:rFonts w:ascii="Times New Roman" w:hAnsi="Times New Roman" w:cs="Times New Roman"/>
          <w:sz w:val="28"/>
          <w:szCs w:val="28"/>
        </w:rPr>
        <w:t>Выдача согласия на строительство</w:t>
      </w:r>
      <w:proofErr w:type="gramEnd"/>
      <w:r w:rsidR="004441BD" w:rsidRPr="004441BD">
        <w:rPr>
          <w:rFonts w:ascii="Times New Roman" w:hAnsi="Times New Roman" w:cs="Times New Roman"/>
          <w:sz w:val="28"/>
          <w:szCs w:val="28"/>
        </w:rPr>
        <w:t xml:space="preserve">, реконструкцию, капитальный ремонт, ремонт </w:t>
      </w:r>
      <w:proofErr w:type="gramStart"/>
      <w:r w:rsidR="004441BD" w:rsidRPr="004441BD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4441BD" w:rsidRPr="004441BD">
        <w:rPr>
          <w:rFonts w:ascii="Times New Roman" w:hAnsi="Times New Roman" w:cs="Times New Roman"/>
          <w:sz w:val="28"/>
          <w:szCs w:val="28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:rsidR="00483B47" w:rsidRDefault="00985462" w:rsidP="00483B4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40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3B47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483B47" w:rsidRDefault="00483B47" w:rsidP="00483B4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</w:t>
      </w:r>
      <w:r w:rsidRPr="00AB6783">
        <w:rPr>
          <w:rFonts w:ascii="Times New Roman" w:hAnsi="Times New Roman" w:cs="Times New Roman"/>
          <w:sz w:val="28"/>
          <w:szCs w:val="28"/>
        </w:rPr>
        <w:lastRenderedPageBreak/>
        <w:t>досудебного (внесудебного) обжалования решений и действий (бездействия) уполномоченного органа, МФЦ,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</w:t>
      </w:r>
      <w:proofErr w:type="gramStart"/>
      <w:r w:rsidRPr="00AB6783">
        <w:rPr>
          <w:rFonts w:ascii="Times New Roman" w:hAnsi="Times New Roman" w:cs="Times New Roman"/>
          <w:sz w:val="28"/>
          <w:szCs w:val="28"/>
        </w:rPr>
        <w:t>."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441BD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40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41BD">
        <w:rPr>
          <w:rFonts w:ascii="Times New Roman" w:hAnsi="Times New Roman" w:cs="Times New Roman"/>
          <w:sz w:val="28"/>
          <w:szCs w:val="28"/>
        </w:rPr>
        <w:t>В подпункте 2.6.3 пункта 2.6</w:t>
      </w:r>
      <w:r w:rsidR="004441BD" w:rsidRPr="004441BD">
        <w:t xml:space="preserve"> </w:t>
      </w:r>
      <w:r w:rsidR="00F420C5">
        <w:rPr>
          <w:rFonts w:ascii="Times New Roman" w:hAnsi="Times New Roman" w:cs="Times New Roman"/>
          <w:sz w:val="28"/>
          <w:szCs w:val="28"/>
        </w:rPr>
        <w:t>слова «и (или) Региональном портале</w:t>
      </w:r>
      <w:r w:rsidR="004441BD" w:rsidRPr="004441B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 исключить»</w:t>
      </w:r>
      <w:r w:rsidR="00EF0AC5">
        <w:rPr>
          <w:rFonts w:ascii="Times New Roman" w:hAnsi="Times New Roman" w:cs="Times New Roman"/>
          <w:sz w:val="28"/>
          <w:szCs w:val="28"/>
        </w:rPr>
        <w:t>;</w:t>
      </w:r>
    </w:p>
    <w:p w:rsidR="00FA2FFB" w:rsidRPr="004441BD" w:rsidRDefault="004441BD" w:rsidP="004441B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16D5">
        <w:rPr>
          <w:rFonts w:ascii="Times New Roman" w:hAnsi="Times New Roman" w:cs="Times New Roman"/>
          <w:sz w:val="28"/>
          <w:szCs w:val="28"/>
        </w:rPr>
        <w:t>1.</w:t>
      </w:r>
      <w:r w:rsidR="00F2402E">
        <w:rPr>
          <w:rFonts w:ascii="Times New Roman" w:hAnsi="Times New Roman" w:cs="Times New Roman"/>
          <w:sz w:val="28"/>
          <w:szCs w:val="28"/>
        </w:rPr>
        <w:t>3</w:t>
      </w:r>
      <w:r w:rsidRPr="008816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Подпункт 2.6.4 </w:t>
      </w:r>
      <w:r w:rsidR="00601E9F">
        <w:rPr>
          <w:rFonts w:ascii="Times New Roman" w:hAnsi="Times New Roman" w:cs="Times New Roman"/>
          <w:sz w:val="28"/>
          <w:szCs w:val="28"/>
        </w:rPr>
        <w:t>пункта 2.6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9F" w:rsidRPr="004441BD">
        <w:rPr>
          <w:rFonts w:ascii="Times New Roman" w:hAnsi="Times New Roman" w:cs="Times New Roman"/>
          <w:sz w:val="28"/>
          <w:szCs w:val="28"/>
        </w:rPr>
        <w:t>д</w:t>
      </w:r>
      <w:r w:rsidR="00FA2FFB" w:rsidRPr="004441BD">
        <w:rPr>
          <w:rFonts w:ascii="Times New Roman" w:hAnsi="Times New Roman" w:cs="Times New Roman"/>
          <w:sz w:val="28"/>
          <w:szCs w:val="28"/>
        </w:rPr>
        <w:t>ополнить абзац</w:t>
      </w:r>
      <w:r w:rsidR="00601E9F" w:rsidRPr="004441BD">
        <w:rPr>
          <w:rFonts w:ascii="Times New Roman" w:hAnsi="Times New Roman" w:cs="Times New Roman"/>
          <w:sz w:val="28"/>
          <w:szCs w:val="28"/>
        </w:rPr>
        <w:t>ами</w:t>
      </w:r>
      <w:r w:rsidR="00FA2FFB" w:rsidRPr="004441B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01E9F" w:rsidRPr="00F909FE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усиленной (квалифицированной, неквалифицированной) электронной подписью заявителя (представителя заявителя).</w:t>
      </w:r>
    </w:p>
    <w:p w:rsidR="00FA2FFB" w:rsidRPr="00EF0AC5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</w:t>
      </w:r>
      <w:proofErr w:type="gramEnd"/>
      <w:r w:rsidRPr="00F909FE">
        <w:rPr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F909F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EF0AC5">
        <w:rPr>
          <w:sz w:val="28"/>
          <w:szCs w:val="28"/>
        </w:rPr>
        <w:t>;</w:t>
      </w:r>
      <w:proofErr w:type="gramEnd"/>
    </w:p>
    <w:p w:rsidR="00483B47" w:rsidRPr="00251B26" w:rsidRDefault="00483B47" w:rsidP="00483B4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B26">
        <w:rPr>
          <w:rFonts w:ascii="Times New Roman" w:hAnsi="Times New Roman" w:cs="Times New Roman"/>
          <w:sz w:val="28"/>
          <w:szCs w:val="28"/>
        </w:rPr>
        <w:t>1.</w:t>
      </w:r>
      <w:r w:rsidR="00F2402E">
        <w:rPr>
          <w:rFonts w:ascii="Times New Roman" w:hAnsi="Times New Roman" w:cs="Times New Roman"/>
          <w:sz w:val="28"/>
          <w:szCs w:val="28"/>
        </w:rPr>
        <w:t>4</w:t>
      </w:r>
      <w:r w:rsidRPr="00251B26">
        <w:rPr>
          <w:rFonts w:ascii="Times New Roman" w:hAnsi="Times New Roman" w:cs="Times New Roman"/>
          <w:sz w:val="28"/>
          <w:szCs w:val="28"/>
        </w:rPr>
        <w:t>. Пункт 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B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83B47" w:rsidRDefault="00483B47" w:rsidP="00483B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>
        <w:rPr>
          <w:sz w:val="28"/>
          <w:szCs w:val="28"/>
        </w:rPr>
        <w:t>.";</w:t>
      </w:r>
      <w:proofErr w:type="gramEnd"/>
    </w:p>
    <w:p w:rsidR="00D408E6" w:rsidRPr="00483B47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21D26">
        <w:rPr>
          <w:sz w:val="28"/>
          <w:szCs w:val="28"/>
        </w:rPr>
        <w:t>1.</w:t>
      </w:r>
      <w:r w:rsidR="00F2402E">
        <w:rPr>
          <w:sz w:val="28"/>
          <w:szCs w:val="28"/>
        </w:rPr>
        <w:t>5</w:t>
      </w:r>
      <w:r w:rsidRPr="00D21D2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408E6">
        <w:rPr>
          <w:sz w:val="28"/>
          <w:szCs w:val="28"/>
        </w:rPr>
        <w:t xml:space="preserve">В абзаце </w:t>
      </w:r>
      <w:r w:rsidR="0084466A">
        <w:rPr>
          <w:sz w:val="28"/>
          <w:szCs w:val="28"/>
        </w:rPr>
        <w:t>четвертом</w:t>
      </w:r>
      <w:r w:rsidR="00D408E6">
        <w:rPr>
          <w:sz w:val="28"/>
          <w:szCs w:val="28"/>
        </w:rPr>
        <w:t xml:space="preserve"> пункта 2.1</w:t>
      </w:r>
      <w:r w:rsidR="0084466A">
        <w:rPr>
          <w:sz w:val="28"/>
          <w:szCs w:val="28"/>
        </w:rPr>
        <w:t>2</w:t>
      </w:r>
      <w:r w:rsidR="00D408E6">
        <w:rPr>
          <w:sz w:val="28"/>
          <w:szCs w:val="28"/>
        </w:rPr>
        <w:t xml:space="preserve"> слова «</w:t>
      </w:r>
      <w:r w:rsidR="0086251C">
        <w:rPr>
          <w:sz w:val="28"/>
          <w:szCs w:val="28"/>
        </w:rPr>
        <w:t xml:space="preserve">через </w:t>
      </w:r>
      <w:r w:rsidR="00D408E6" w:rsidRPr="00D408E6">
        <w:rPr>
          <w:sz w:val="28"/>
          <w:szCs w:val="28"/>
        </w:rPr>
        <w:t>информационн</w:t>
      </w:r>
      <w:r w:rsidR="0084466A">
        <w:rPr>
          <w:sz w:val="28"/>
          <w:szCs w:val="28"/>
        </w:rPr>
        <w:t>ы</w:t>
      </w:r>
      <w:r w:rsidR="00A04BF1">
        <w:rPr>
          <w:sz w:val="28"/>
          <w:szCs w:val="28"/>
        </w:rPr>
        <w:t>е</w:t>
      </w:r>
      <w:r w:rsidR="0084466A">
        <w:rPr>
          <w:sz w:val="28"/>
          <w:szCs w:val="28"/>
        </w:rPr>
        <w:t xml:space="preserve"> систем</w:t>
      </w:r>
      <w:r w:rsidR="00A04BF1">
        <w:rPr>
          <w:sz w:val="28"/>
          <w:szCs w:val="28"/>
        </w:rPr>
        <w:t>ы</w:t>
      </w:r>
      <w:r w:rsidR="00D408E6" w:rsidRPr="00D408E6">
        <w:rPr>
          <w:sz w:val="28"/>
          <w:szCs w:val="28"/>
        </w:rPr>
        <w:t>»</w:t>
      </w:r>
      <w:r w:rsidR="00D408E6">
        <w:rPr>
          <w:sz w:val="28"/>
          <w:szCs w:val="28"/>
        </w:rPr>
        <w:t xml:space="preserve"> заменить словами «</w:t>
      </w:r>
      <w:r w:rsidR="0086251C">
        <w:rPr>
          <w:sz w:val="28"/>
          <w:szCs w:val="28"/>
        </w:rPr>
        <w:t xml:space="preserve">посредством </w:t>
      </w:r>
      <w:r w:rsidR="00D408E6" w:rsidRPr="00837519">
        <w:rPr>
          <w:sz w:val="28"/>
          <w:szCs w:val="28"/>
        </w:rPr>
        <w:t>Един</w:t>
      </w:r>
      <w:r w:rsidR="0086251C">
        <w:rPr>
          <w:sz w:val="28"/>
          <w:szCs w:val="28"/>
        </w:rPr>
        <w:t>ого</w:t>
      </w:r>
      <w:r w:rsidR="00D408E6" w:rsidRPr="00837519">
        <w:rPr>
          <w:sz w:val="28"/>
          <w:szCs w:val="28"/>
        </w:rPr>
        <w:t xml:space="preserve"> портал</w:t>
      </w:r>
      <w:r w:rsidR="0086251C">
        <w:rPr>
          <w:sz w:val="28"/>
          <w:szCs w:val="28"/>
        </w:rPr>
        <w:t>а</w:t>
      </w:r>
      <w:r w:rsidR="00D408E6" w:rsidRPr="00837519">
        <w:rPr>
          <w:sz w:val="28"/>
          <w:szCs w:val="28"/>
        </w:rPr>
        <w:t xml:space="preserve"> государственных</w:t>
      </w:r>
      <w:r w:rsidR="0086251C">
        <w:rPr>
          <w:sz w:val="28"/>
          <w:szCs w:val="28"/>
        </w:rPr>
        <w:t xml:space="preserve"> </w:t>
      </w:r>
      <w:r w:rsidR="00D408E6" w:rsidRPr="00837519">
        <w:rPr>
          <w:sz w:val="28"/>
          <w:szCs w:val="28"/>
        </w:rPr>
        <w:t>и муниципальных услуг</w:t>
      </w:r>
      <w:r w:rsidR="00EF0AC5">
        <w:rPr>
          <w:sz w:val="28"/>
          <w:szCs w:val="28"/>
        </w:rPr>
        <w:t>»;</w:t>
      </w:r>
    </w:p>
    <w:p w:rsidR="00483B47" w:rsidRDefault="00483B47" w:rsidP="00483B4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40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F6FD2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6FD2">
        <w:rPr>
          <w:rFonts w:ascii="Times New Roman" w:hAnsi="Times New Roman" w:cs="Times New Roman"/>
          <w:sz w:val="28"/>
          <w:szCs w:val="28"/>
        </w:rPr>
        <w:t xml:space="preserve"> после слова "документов" дополнить словами</w:t>
      </w:r>
      <w:r w:rsidRPr="00DF6FD2"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D408E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08E6">
        <w:rPr>
          <w:sz w:val="28"/>
          <w:szCs w:val="28"/>
        </w:rPr>
        <w:t>1.</w:t>
      </w:r>
      <w:r w:rsidR="00F2402E">
        <w:rPr>
          <w:sz w:val="28"/>
          <w:szCs w:val="28"/>
        </w:rPr>
        <w:t>7</w:t>
      </w:r>
      <w:r w:rsidRPr="00D408E6">
        <w:rPr>
          <w:sz w:val="28"/>
          <w:szCs w:val="28"/>
        </w:rPr>
        <w:t>. В абзаце четырнадцатом подпункта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.4 </w:t>
      </w:r>
      <w:r w:rsidR="008B6336" w:rsidRPr="00D408E6">
        <w:rPr>
          <w:sz w:val="28"/>
          <w:szCs w:val="28"/>
        </w:rPr>
        <w:t>пункта</w:t>
      </w:r>
      <w:r w:rsidRPr="00D408E6">
        <w:rPr>
          <w:sz w:val="28"/>
          <w:szCs w:val="28"/>
        </w:rPr>
        <w:t xml:space="preserve">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 слова</w:t>
      </w:r>
      <w:r w:rsidRPr="00D408E6">
        <w:rPr>
          <w:sz w:val="28"/>
          <w:szCs w:val="28"/>
        </w:rPr>
        <w:br/>
        <w:t>«, Региональном портале государственных и муниципальных услуг» исключить</w:t>
      </w:r>
      <w:r w:rsidR="00EF0AC5">
        <w:rPr>
          <w:sz w:val="28"/>
          <w:szCs w:val="28"/>
        </w:rPr>
        <w:t>;</w:t>
      </w:r>
    </w:p>
    <w:p w:rsidR="003F4918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2402E">
        <w:rPr>
          <w:sz w:val="28"/>
          <w:szCs w:val="28"/>
        </w:rPr>
        <w:t>8</w:t>
      </w:r>
      <w:r w:rsidR="003F4918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="003F4918"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 w:rsidR="003F4918"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 w:rsidR="003F4918"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 w:rsidR="003F4918"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 w:rsidR="003F4918">
        <w:rPr>
          <w:sz w:val="28"/>
          <w:szCs w:val="28"/>
        </w:rPr>
        <w:t xml:space="preserve"> </w:t>
      </w:r>
      <w:r w:rsidR="003F4918"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="003F4918"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="003F4918"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="003F4918" w:rsidRPr="003F4918">
        <w:rPr>
          <w:sz w:val="28"/>
          <w:szCs w:val="28"/>
        </w:rPr>
        <w:t xml:space="preserve"> государственных и муниципальных услуг»</w:t>
      </w:r>
      <w:r w:rsidR="00EF0AC5">
        <w:rPr>
          <w:sz w:val="28"/>
          <w:szCs w:val="28"/>
        </w:rPr>
        <w:t>;</w:t>
      </w:r>
    </w:p>
    <w:p w:rsidR="00483B47" w:rsidRDefault="00483B47" w:rsidP="00483B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F2402E">
        <w:rPr>
          <w:spacing w:val="-6"/>
          <w:sz w:val="28"/>
          <w:szCs w:val="28"/>
        </w:rPr>
        <w:t>9</w:t>
      </w:r>
      <w:r w:rsidRPr="00040C6F">
        <w:rPr>
          <w:spacing w:val="-6"/>
          <w:sz w:val="28"/>
          <w:szCs w:val="28"/>
        </w:rPr>
        <w:t>. </w:t>
      </w:r>
      <w:r>
        <w:rPr>
          <w:spacing w:val="-6"/>
          <w:sz w:val="28"/>
          <w:szCs w:val="28"/>
        </w:rPr>
        <w:t>Разделы 4 и 5 исключить</w:t>
      </w:r>
      <w:r>
        <w:rPr>
          <w:sz w:val="28"/>
          <w:szCs w:val="28"/>
        </w:rPr>
        <w:t>.</w:t>
      </w:r>
    </w:p>
    <w:p w:rsidR="00483B47" w:rsidRDefault="00483B47" w:rsidP="00483B47">
      <w:pPr>
        <w:ind w:firstLine="708"/>
      </w:pPr>
      <w:r>
        <w:rPr>
          <w:sz w:val="28"/>
          <w:szCs w:val="28"/>
        </w:rPr>
        <w:lastRenderedPageBreak/>
        <w:t xml:space="preserve">2. Настоящее постановление вступает в силу </w:t>
      </w:r>
      <w:r w:rsidR="0086251C">
        <w:rPr>
          <w:sz w:val="28"/>
          <w:szCs w:val="28"/>
        </w:rPr>
        <w:t>после его официального обнародования путем официального опубликования.</w:t>
      </w:r>
      <w:r>
        <w:t xml:space="preserve"> </w:t>
      </w:r>
    </w:p>
    <w:p w:rsidR="00F842A4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EF0AC5" w:rsidRPr="009E4F19" w:rsidRDefault="00EF0AC5" w:rsidP="00695D21">
      <w:pPr>
        <w:widowControl w:val="0"/>
        <w:autoSpaceDE w:val="0"/>
        <w:jc w:val="both"/>
        <w:rPr>
          <w:sz w:val="28"/>
          <w:szCs w:val="28"/>
        </w:rPr>
      </w:pPr>
    </w:p>
    <w:p w:rsidR="00D066CC" w:rsidRDefault="00DD35CE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066CC">
        <w:rPr>
          <w:sz w:val="28"/>
          <w:szCs w:val="28"/>
        </w:rPr>
        <w:t xml:space="preserve"> </w:t>
      </w:r>
      <w:proofErr w:type="gramStart"/>
      <w:r w:rsidR="00D066CC">
        <w:rPr>
          <w:sz w:val="28"/>
          <w:szCs w:val="28"/>
        </w:rPr>
        <w:t>Купцовского</w:t>
      </w:r>
      <w:proofErr w:type="gramEnd"/>
      <w:r w:rsidR="00D066CC">
        <w:rPr>
          <w:sz w:val="28"/>
          <w:szCs w:val="28"/>
        </w:rPr>
        <w:t xml:space="preserve"> </w:t>
      </w:r>
    </w:p>
    <w:p w:rsidR="00D84849" w:rsidRDefault="00D066CC" w:rsidP="008B633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сельского поселения                                                             В.А. Вдовин</w:t>
      </w:r>
    </w:p>
    <w:sectPr w:rsidR="00D8484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40" w:rsidRDefault="00B60840" w:rsidP="00FA2FFB">
      <w:r>
        <w:separator/>
      </w:r>
    </w:p>
  </w:endnote>
  <w:endnote w:type="continuationSeparator" w:id="0">
    <w:p w:rsidR="00B60840" w:rsidRDefault="00B60840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40" w:rsidRDefault="00B60840" w:rsidP="00FA2FFB">
      <w:r>
        <w:separator/>
      </w:r>
    </w:p>
  </w:footnote>
  <w:footnote w:type="continuationSeparator" w:id="0">
    <w:p w:rsidR="00B60840" w:rsidRDefault="00B60840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D21"/>
    <w:rsid w:val="00026934"/>
    <w:rsid w:val="00040C6F"/>
    <w:rsid w:val="0007696F"/>
    <w:rsid w:val="0008185E"/>
    <w:rsid w:val="0009765B"/>
    <w:rsid w:val="000E3CBD"/>
    <w:rsid w:val="001242C1"/>
    <w:rsid w:val="00124A62"/>
    <w:rsid w:val="00167475"/>
    <w:rsid w:val="00306D03"/>
    <w:rsid w:val="003B1C46"/>
    <w:rsid w:val="003B5E12"/>
    <w:rsid w:val="003C5BAF"/>
    <w:rsid w:val="003F2DDF"/>
    <w:rsid w:val="003F4918"/>
    <w:rsid w:val="00411EFC"/>
    <w:rsid w:val="00426405"/>
    <w:rsid w:val="004441BD"/>
    <w:rsid w:val="004508BC"/>
    <w:rsid w:val="00483B47"/>
    <w:rsid w:val="00494F75"/>
    <w:rsid w:val="00575A64"/>
    <w:rsid w:val="005D6FCA"/>
    <w:rsid w:val="005E2345"/>
    <w:rsid w:val="00601E9F"/>
    <w:rsid w:val="0064237B"/>
    <w:rsid w:val="00666F00"/>
    <w:rsid w:val="00685762"/>
    <w:rsid w:val="00695D21"/>
    <w:rsid w:val="006A2613"/>
    <w:rsid w:val="006D11FC"/>
    <w:rsid w:val="00716D84"/>
    <w:rsid w:val="007479F6"/>
    <w:rsid w:val="007A249B"/>
    <w:rsid w:val="007C0514"/>
    <w:rsid w:val="007F6A78"/>
    <w:rsid w:val="00811BD7"/>
    <w:rsid w:val="00843EDC"/>
    <w:rsid w:val="0084466A"/>
    <w:rsid w:val="0086251C"/>
    <w:rsid w:val="008816D5"/>
    <w:rsid w:val="008A0E39"/>
    <w:rsid w:val="008A70CA"/>
    <w:rsid w:val="008B6336"/>
    <w:rsid w:val="0090375B"/>
    <w:rsid w:val="009845AF"/>
    <w:rsid w:val="00985462"/>
    <w:rsid w:val="009D004B"/>
    <w:rsid w:val="009F65D8"/>
    <w:rsid w:val="00A04BF1"/>
    <w:rsid w:val="00A05BBF"/>
    <w:rsid w:val="00A95172"/>
    <w:rsid w:val="00AA1D1F"/>
    <w:rsid w:val="00B60840"/>
    <w:rsid w:val="00B70577"/>
    <w:rsid w:val="00B92785"/>
    <w:rsid w:val="00B96E1D"/>
    <w:rsid w:val="00C22CAB"/>
    <w:rsid w:val="00C8215B"/>
    <w:rsid w:val="00CB73A5"/>
    <w:rsid w:val="00CC314D"/>
    <w:rsid w:val="00CD5BB7"/>
    <w:rsid w:val="00CF362D"/>
    <w:rsid w:val="00D066CC"/>
    <w:rsid w:val="00D2135A"/>
    <w:rsid w:val="00D21D26"/>
    <w:rsid w:val="00D408E6"/>
    <w:rsid w:val="00D63D0A"/>
    <w:rsid w:val="00D84849"/>
    <w:rsid w:val="00DD2DA5"/>
    <w:rsid w:val="00DD35CE"/>
    <w:rsid w:val="00E30EAE"/>
    <w:rsid w:val="00EF0AC5"/>
    <w:rsid w:val="00F13D14"/>
    <w:rsid w:val="00F2402E"/>
    <w:rsid w:val="00F420C5"/>
    <w:rsid w:val="00F42C2A"/>
    <w:rsid w:val="00F55EA0"/>
    <w:rsid w:val="00F842A4"/>
    <w:rsid w:val="00FA2FFB"/>
    <w:rsid w:val="00FD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483B47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483B47"/>
    <w:rPr>
      <w:lang w:eastAsia="ar-SA"/>
    </w:rPr>
  </w:style>
  <w:style w:type="character" w:styleId="ab">
    <w:name w:val="footnote reference"/>
    <w:link w:val="1"/>
    <w:unhideWhenUsed/>
    <w:rsid w:val="00483B47"/>
    <w:rPr>
      <w:vertAlign w:val="superscript"/>
    </w:rPr>
  </w:style>
  <w:style w:type="paragraph" w:customStyle="1" w:styleId="1">
    <w:name w:val="Знак сноски1"/>
    <w:basedOn w:val="a"/>
    <w:link w:val="ab"/>
    <w:rsid w:val="00483B47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483B47"/>
    <w:rPr>
      <w:vertAlign w:val="superscript"/>
    </w:rPr>
  </w:style>
  <w:style w:type="paragraph" w:customStyle="1" w:styleId="10">
    <w:name w:val="Без интервала1"/>
    <w:basedOn w:val="a"/>
    <w:link w:val="NoSpacingChar"/>
    <w:rsid w:val="00C8215B"/>
    <w:pPr>
      <w:ind w:left="2160"/>
    </w:pPr>
    <w:rPr>
      <w:rFonts w:ascii="Calibri" w:eastAsia="Calibri" w:hAnsi="Calibri" w:cs="Calibri"/>
      <w:color w:val="5A5A5A"/>
      <w:sz w:val="20"/>
      <w:szCs w:val="20"/>
      <w:lang w:eastAsia="en-US"/>
    </w:rPr>
  </w:style>
  <w:style w:type="character" w:customStyle="1" w:styleId="NoSpacingChar">
    <w:name w:val="No Spacing Char"/>
    <w:basedOn w:val="a0"/>
    <w:link w:val="10"/>
    <w:locked/>
    <w:rsid w:val="00C8215B"/>
    <w:rPr>
      <w:rFonts w:ascii="Calibri" w:eastAsia="Calibri" w:hAnsi="Calibri" w:cs="Calibri"/>
      <w:color w:val="5A5A5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51DF-EAD6-444F-8731-483A0611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4979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Купцово</cp:lastModifiedBy>
  <cp:revision>8</cp:revision>
  <cp:lastPrinted>2025-08-18T11:17:00Z</cp:lastPrinted>
  <dcterms:created xsi:type="dcterms:W3CDTF">2025-06-30T10:28:00Z</dcterms:created>
  <dcterms:modified xsi:type="dcterms:W3CDTF">2025-08-18T11:47:00Z</dcterms:modified>
</cp:coreProperties>
</file>