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0" w:rsidRPr="00027519" w:rsidRDefault="001508A0" w:rsidP="009A726F">
      <w:pPr>
        <w:pStyle w:val="a6"/>
        <w:ind w:firstLine="567"/>
        <w:jc w:val="center"/>
        <w:rPr>
          <w:rFonts w:ascii="Times New Roman" w:hAnsi="Times New Roman"/>
          <w:b/>
        </w:rPr>
      </w:pPr>
      <w:r w:rsidRPr="00027519">
        <w:rPr>
          <w:rFonts w:ascii="Times New Roman" w:hAnsi="Times New Roman"/>
          <w:b/>
        </w:rPr>
        <w:t>ПРОТОКОЛ №</w:t>
      </w:r>
      <w:r w:rsidR="004347E4" w:rsidRPr="00027519">
        <w:rPr>
          <w:rFonts w:ascii="Times New Roman" w:hAnsi="Times New Roman"/>
          <w:b/>
        </w:rPr>
        <w:t xml:space="preserve"> 1</w:t>
      </w:r>
    </w:p>
    <w:p w:rsidR="001508A0" w:rsidRPr="00027519" w:rsidRDefault="001508A0" w:rsidP="009A726F">
      <w:pPr>
        <w:pStyle w:val="a6"/>
        <w:ind w:firstLine="567"/>
        <w:jc w:val="center"/>
        <w:rPr>
          <w:rFonts w:ascii="Times New Roman" w:hAnsi="Times New Roman"/>
          <w:b/>
        </w:rPr>
      </w:pPr>
      <w:r w:rsidRPr="00027519">
        <w:rPr>
          <w:rFonts w:ascii="Times New Roman" w:hAnsi="Times New Roman"/>
          <w:b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027519">
        <w:rPr>
          <w:rFonts w:ascii="Times New Roman" w:hAnsi="Times New Roman"/>
          <w:b/>
        </w:rPr>
        <w:t>несостоявшимся</w:t>
      </w:r>
      <w:proofErr w:type="gramEnd"/>
    </w:p>
    <w:p w:rsidR="001508A0" w:rsidRPr="00027519" w:rsidRDefault="001508A0" w:rsidP="009A726F">
      <w:pPr>
        <w:ind w:firstLine="567"/>
        <w:jc w:val="both"/>
        <w:rPr>
          <w:b/>
          <w:sz w:val="22"/>
          <w:szCs w:val="22"/>
        </w:rPr>
      </w:pPr>
    </w:p>
    <w:p w:rsidR="001508A0" w:rsidRPr="00027519" w:rsidRDefault="001508A0" w:rsidP="009A726F">
      <w:pPr>
        <w:pStyle w:val="a6"/>
        <w:ind w:firstLine="709"/>
        <w:jc w:val="both"/>
        <w:rPr>
          <w:rFonts w:ascii="Times New Roman" w:hAnsi="Times New Roman"/>
        </w:rPr>
      </w:pPr>
      <w:r w:rsidRPr="00027519">
        <w:rPr>
          <w:rFonts w:ascii="Times New Roman" w:hAnsi="Times New Roman"/>
        </w:rPr>
        <w:t>«</w:t>
      </w:r>
      <w:r w:rsidR="004347E4" w:rsidRPr="00027519">
        <w:rPr>
          <w:rFonts w:ascii="Times New Roman" w:hAnsi="Times New Roman"/>
        </w:rPr>
        <w:t>18</w:t>
      </w:r>
      <w:r w:rsidRPr="00027519">
        <w:rPr>
          <w:rFonts w:ascii="Times New Roman" w:hAnsi="Times New Roman"/>
        </w:rPr>
        <w:t xml:space="preserve">» </w:t>
      </w:r>
      <w:r w:rsidR="004347E4" w:rsidRPr="00027519">
        <w:rPr>
          <w:rFonts w:ascii="Times New Roman" w:hAnsi="Times New Roman"/>
        </w:rPr>
        <w:t xml:space="preserve">февраля 2020 </w:t>
      </w:r>
      <w:r w:rsidRPr="00027519">
        <w:rPr>
          <w:rFonts w:ascii="Times New Roman" w:hAnsi="Times New Roman"/>
        </w:rPr>
        <w:t>г.</w:t>
      </w:r>
    </w:p>
    <w:p w:rsidR="001508A0" w:rsidRPr="00E12A3D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Форма торгов: </w:t>
      </w:r>
      <w:r w:rsidR="00E12A3D">
        <w:rPr>
          <w:sz w:val="22"/>
          <w:szCs w:val="22"/>
        </w:rPr>
        <w:t>продажа</w:t>
      </w:r>
      <w:r w:rsidR="00E12A3D" w:rsidRPr="00E12A3D">
        <w:rPr>
          <w:sz w:val="22"/>
          <w:szCs w:val="22"/>
        </w:rPr>
        <w:t xml:space="preserve"> муниципального имущества в электронной форме</w:t>
      </w:r>
      <w:r w:rsidR="00E12A3D">
        <w:rPr>
          <w:sz w:val="22"/>
          <w:szCs w:val="22"/>
        </w:rPr>
        <w:t>.</w:t>
      </w:r>
    </w:p>
    <w:p w:rsidR="00B61532" w:rsidRDefault="00B61532" w:rsidP="00B61532">
      <w:pPr>
        <w:ind w:firstLine="709"/>
        <w:rPr>
          <w:sz w:val="22"/>
          <w:szCs w:val="22"/>
        </w:rPr>
      </w:pPr>
      <w:r>
        <w:rPr>
          <w:sz w:val="22"/>
          <w:szCs w:val="22"/>
        </w:rPr>
        <w:t>Лот № 1</w:t>
      </w:r>
    </w:p>
    <w:p w:rsidR="00442C70" w:rsidRPr="00027519" w:rsidRDefault="001508A0" w:rsidP="00B61532">
      <w:pPr>
        <w:ind w:firstLine="709"/>
        <w:rPr>
          <w:sz w:val="22"/>
          <w:szCs w:val="22"/>
        </w:rPr>
      </w:pPr>
      <w:r w:rsidRPr="00027519">
        <w:rPr>
          <w:sz w:val="22"/>
          <w:szCs w:val="22"/>
        </w:rPr>
        <w:t xml:space="preserve">Наименование, состав и характеристика недвижимого имущества, выставляемого на торги: </w:t>
      </w:r>
      <w:r w:rsidR="00442C70" w:rsidRPr="00027519">
        <w:rPr>
          <w:sz w:val="22"/>
          <w:szCs w:val="22"/>
        </w:rPr>
        <w:t>Нежилое здание. Год постройки 1960</w:t>
      </w:r>
    </w:p>
    <w:p w:rsidR="001508A0" w:rsidRPr="00027519" w:rsidRDefault="00442C70" w:rsidP="00442C70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Адрес местоположения: 403812 Волгоградская область Котовский район с. </w:t>
      </w:r>
      <w:proofErr w:type="spellStart"/>
      <w:r w:rsidRPr="00027519">
        <w:rPr>
          <w:sz w:val="22"/>
          <w:szCs w:val="22"/>
        </w:rPr>
        <w:t>Купцово</w:t>
      </w:r>
      <w:proofErr w:type="spellEnd"/>
      <w:r w:rsidRPr="00027519">
        <w:rPr>
          <w:sz w:val="22"/>
          <w:szCs w:val="22"/>
        </w:rPr>
        <w:t xml:space="preserve"> ул. Ленина, дом № 50</w:t>
      </w:r>
      <w:proofErr w:type="gramStart"/>
      <w:r w:rsidRPr="00027519">
        <w:rPr>
          <w:sz w:val="22"/>
          <w:szCs w:val="22"/>
        </w:rPr>
        <w:t xml:space="preserve"> А</w:t>
      </w:r>
      <w:proofErr w:type="gramEnd"/>
      <w:r w:rsidRPr="00027519">
        <w:rPr>
          <w:sz w:val="22"/>
          <w:szCs w:val="22"/>
        </w:rPr>
        <w:t xml:space="preserve"> и земельный участок.</w:t>
      </w:r>
      <w:r w:rsidR="00395A98" w:rsidRPr="00027519">
        <w:rPr>
          <w:sz w:val="22"/>
          <w:szCs w:val="22"/>
        </w:rPr>
        <w:t xml:space="preserve"> Общей площадью 258,2 кв.м</w:t>
      </w:r>
      <w:proofErr w:type="gramStart"/>
      <w:r w:rsidR="00395A98" w:rsidRPr="00027519">
        <w:rPr>
          <w:sz w:val="22"/>
          <w:szCs w:val="22"/>
        </w:rPr>
        <w:t>..</w:t>
      </w:r>
      <w:proofErr w:type="gramEnd"/>
    </w:p>
    <w:p w:rsidR="00395A98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color w:val="000000"/>
          <w:sz w:val="22"/>
          <w:szCs w:val="22"/>
        </w:rPr>
        <w:t xml:space="preserve">Кадастровый (или условный) номер: </w:t>
      </w:r>
      <w:r w:rsidR="00395A98" w:rsidRPr="00027519">
        <w:rPr>
          <w:sz w:val="22"/>
          <w:szCs w:val="22"/>
        </w:rPr>
        <w:t xml:space="preserve">34:14:130003:1746 расположенное на земельном участке площадью 1033 кв.м., кадастровый номер 34:14:130003:1745 разрешенное использование: для эксплуатации нежилого здания, категории земель: земли населенных пунктов. </w:t>
      </w:r>
    </w:p>
    <w:p w:rsidR="001508A0" w:rsidRPr="00027519" w:rsidRDefault="001508A0" w:rsidP="009A726F">
      <w:pPr>
        <w:ind w:firstLine="709"/>
        <w:jc w:val="both"/>
        <w:rPr>
          <w:color w:val="000000"/>
          <w:sz w:val="22"/>
          <w:szCs w:val="22"/>
        </w:rPr>
      </w:pPr>
      <w:r w:rsidRPr="00027519">
        <w:rPr>
          <w:color w:val="000000"/>
          <w:sz w:val="22"/>
          <w:szCs w:val="22"/>
        </w:rPr>
        <w:t xml:space="preserve">Существующие ограничения (обременения) права: </w:t>
      </w:r>
      <w:r w:rsidR="00395A98" w:rsidRPr="00027519">
        <w:rPr>
          <w:color w:val="000000"/>
          <w:sz w:val="22"/>
          <w:szCs w:val="22"/>
        </w:rPr>
        <w:t>не зарегистрировано.</w:t>
      </w:r>
    </w:p>
    <w:p w:rsidR="001508A0" w:rsidRPr="00027519" w:rsidRDefault="001508A0" w:rsidP="009A726F">
      <w:pPr>
        <w:ind w:firstLine="709"/>
        <w:jc w:val="both"/>
        <w:rPr>
          <w:color w:val="000000"/>
          <w:sz w:val="22"/>
          <w:szCs w:val="22"/>
        </w:rPr>
      </w:pPr>
      <w:r w:rsidRPr="00027519">
        <w:rPr>
          <w:color w:val="000000"/>
          <w:sz w:val="22"/>
          <w:szCs w:val="22"/>
        </w:rPr>
        <w:t xml:space="preserve">Свидетельство о государственной регистрации права выдано: </w:t>
      </w:r>
      <w:r w:rsidR="00395A98" w:rsidRPr="00027519">
        <w:rPr>
          <w:color w:val="000000"/>
          <w:sz w:val="22"/>
          <w:szCs w:val="22"/>
        </w:rPr>
        <w:t>23.03.2015 г.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Начальная цена продажи: </w:t>
      </w:r>
      <w:r w:rsidR="00395A98" w:rsidRPr="00027519">
        <w:rPr>
          <w:sz w:val="22"/>
          <w:szCs w:val="22"/>
        </w:rPr>
        <w:t>120 838,00</w:t>
      </w:r>
    </w:p>
    <w:p w:rsidR="001508A0" w:rsidRPr="00027519" w:rsidRDefault="001508A0" w:rsidP="009A726F">
      <w:pPr>
        <w:ind w:firstLine="709"/>
        <w:jc w:val="both"/>
        <w:rPr>
          <w:color w:val="000000"/>
          <w:sz w:val="22"/>
          <w:szCs w:val="22"/>
        </w:rPr>
      </w:pPr>
      <w:r w:rsidRPr="00027519">
        <w:rPr>
          <w:color w:val="000000"/>
          <w:sz w:val="22"/>
          <w:szCs w:val="22"/>
        </w:rPr>
        <w:t xml:space="preserve">Сумма задатка: </w:t>
      </w:r>
      <w:r w:rsidR="00395A98" w:rsidRPr="00027519">
        <w:rPr>
          <w:color w:val="000000"/>
          <w:sz w:val="22"/>
          <w:szCs w:val="22"/>
        </w:rPr>
        <w:t>24 167,60</w:t>
      </w:r>
    </w:p>
    <w:p w:rsidR="001508A0" w:rsidRPr="00027519" w:rsidRDefault="001508A0" w:rsidP="009A726F">
      <w:pPr>
        <w:ind w:firstLine="709"/>
        <w:jc w:val="both"/>
        <w:rPr>
          <w:color w:val="000000"/>
          <w:sz w:val="22"/>
          <w:szCs w:val="22"/>
        </w:rPr>
      </w:pPr>
      <w:r w:rsidRPr="00027519">
        <w:rPr>
          <w:sz w:val="22"/>
          <w:szCs w:val="22"/>
        </w:rPr>
        <w:t xml:space="preserve">Основание для проведения аукциона: </w:t>
      </w:r>
      <w:r w:rsidR="00B61532" w:rsidRPr="00B61532">
        <w:t>Решение Совета купцовского сельского поселения Котовского муниципального района Волгоградской области от 10.01.2020 г. № 67/44 "Об условиях приватизации имущества, находящегося в муниципальной собственности Купцовского сельского поселения Котовского муниципального района Волгоградской области"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Собственник выставляемого на торги имущества: </w:t>
      </w:r>
      <w:r w:rsidR="00395A98" w:rsidRPr="00027519">
        <w:rPr>
          <w:sz w:val="22"/>
          <w:szCs w:val="22"/>
        </w:rPr>
        <w:t>Купцовское сельское поселение Котовского муниципального района Волгоградской области.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>Организатор торгов, продавец</w:t>
      </w:r>
      <w:r w:rsidRPr="00027519">
        <w:rPr>
          <w:b/>
          <w:sz w:val="22"/>
          <w:szCs w:val="22"/>
        </w:rPr>
        <w:t>:</w:t>
      </w:r>
      <w:r w:rsidRPr="00027519">
        <w:rPr>
          <w:sz w:val="22"/>
          <w:szCs w:val="22"/>
        </w:rPr>
        <w:t xml:space="preserve"> </w:t>
      </w:r>
      <w:r w:rsidR="00395A98" w:rsidRPr="00027519">
        <w:rPr>
          <w:sz w:val="22"/>
          <w:szCs w:val="22"/>
        </w:rPr>
        <w:t>Администрация Купцовского сельского поселения Котовского муниципального района Волгоградской области.</w:t>
      </w:r>
    </w:p>
    <w:p w:rsidR="00395A98" w:rsidRPr="00027519" w:rsidRDefault="00395A98" w:rsidP="009A726F">
      <w:pPr>
        <w:ind w:firstLine="709"/>
        <w:jc w:val="both"/>
        <w:rPr>
          <w:sz w:val="22"/>
          <w:szCs w:val="22"/>
        </w:rPr>
      </w:pPr>
    </w:p>
    <w:p w:rsidR="00395A98" w:rsidRPr="00027519" w:rsidRDefault="00BD421B" w:rsidP="00395A98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222222"/>
        </w:rPr>
      </w:pPr>
      <w:r w:rsidRPr="00027519">
        <w:rPr>
          <w:rFonts w:ascii="Times New Roman" w:hAnsi="Times New Roman"/>
        </w:rPr>
        <w:t xml:space="preserve">Электронная площадка: </w:t>
      </w:r>
      <w:r w:rsidR="00395A98" w:rsidRPr="00027519">
        <w:rPr>
          <w:rFonts w:ascii="Times New Roman" w:hAnsi="Times New Roman"/>
        </w:rPr>
        <w:t>«</w:t>
      </w:r>
      <w:proofErr w:type="spellStart"/>
      <w:r w:rsidR="00395A98" w:rsidRPr="00027519">
        <w:rPr>
          <w:rFonts w:ascii="Times New Roman" w:hAnsi="Times New Roman"/>
          <w:color w:val="222222"/>
          <w:bdr w:val="none" w:sz="0" w:space="0" w:color="auto" w:frame="1"/>
        </w:rPr>
        <w:t>Сбербанк-АСТ</w:t>
      </w:r>
      <w:proofErr w:type="spellEnd"/>
      <w:r w:rsidR="00395A98" w:rsidRPr="00027519">
        <w:rPr>
          <w:rFonts w:ascii="Times New Roman" w:hAnsi="Times New Roman"/>
          <w:color w:val="222222"/>
          <w:bdr w:val="none" w:sz="0" w:space="0" w:color="auto" w:frame="1"/>
        </w:rPr>
        <w:t>»</w:t>
      </w:r>
      <w:r w:rsidR="00395A98" w:rsidRPr="00027519">
        <w:rPr>
          <w:rFonts w:ascii="Times New Roman" w:hAnsi="Times New Roman"/>
        </w:rPr>
        <w:t xml:space="preserve">: </w:t>
      </w:r>
      <w:hyperlink r:id="rId5" w:history="1">
        <w:r w:rsidR="00395A98" w:rsidRPr="00027519">
          <w:rPr>
            <w:rStyle w:val="a3"/>
            <w:rFonts w:ascii="Times New Roman" w:hAnsi="Times New Roman"/>
            <w:bCs/>
            <w:color w:val="0066CC"/>
          </w:rPr>
          <w:t>www.sberbank-ast.ru</w:t>
        </w:r>
      </w:hyperlink>
    </w:p>
    <w:p w:rsidR="001508A0" w:rsidRPr="00027519" w:rsidRDefault="00395A98" w:rsidP="00395A98">
      <w:pPr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        </w:t>
      </w:r>
      <w:r w:rsidR="001508A0" w:rsidRPr="00027519">
        <w:rPr>
          <w:sz w:val="22"/>
          <w:szCs w:val="22"/>
        </w:rPr>
        <w:t>Информационное сообщение о проведен</w:t>
      </w:r>
      <w:proofErr w:type="gramStart"/>
      <w:r w:rsidR="001508A0" w:rsidRPr="00027519">
        <w:rPr>
          <w:sz w:val="22"/>
          <w:szCs w:val="22"/>
        </w:rPr>
        <w:t>ии ау</w:t>
      </w:r>
      <w:proofErr w:type="gramEnd"/>
      <w:r w:rsidR="001508A0" w:rsidRPr="00027519">
        <w:rPr>
          <w:sz w:val="22"/>
          <w:szCs w:val="22"/>
        </w:rPr>
        <w:t xml:space="preserve">кциона в электронной форме было размещено на официальном сайте администрации муниципального образования </w:t>
      </w:r>
      <w:hyperlink r:id="rId6" w:history="1">
        <w:r w:rsidR="00E23CBC" w:rsidRPr="00027519">
          <w:rPr>
            <w:rStyle w:val="a3"/>
            <w:sz w:val="22"/>
            <w:szCs w:val="22"/>
          </w:rPr>
          <w:t>www.купцовское</w:t>
        </w:r>
      </w:hyperlink>
      <w:r w:rsidR="00E23CBC" w:rsidRPr="00027519">
        <w:rPr>
          <w:sz w:val="22"/>
          <w:szCs w:val="22"/>
        </w:rPr>
        <w:t>.</w:t>
      </w:r>
      <w:r w:rsidR="001508A0" w:rsidRPr="00027519">
        <w:rPr>
          <w:sz w:val="22"/>
          <w:szCs w:val="22"/>
        </w:rPr>
        <w:t xml:space="preserve">, </w:t>
      </w:r>
      <w:r w:rsidR="001508A0" w:rsidRPr="00027519">
        <w:rPr>
          <w:bCs/>
          <w:sz w:val="22"/>
          <w:szCs w:val="22"/>
        </w:rPr>
        <w:t xml:space="preserve">официальном сайте в сети «Интернет» для размещения информации о проведении торгов </w:t>
      </w:r>
      <w:r w:rsidR="001508A0" w:rsidRPr="00027519">
        <w:rPr>
          <w:sz w:val="22"/>
          <w:szCs w:val="22"/>
          <w:lang w:val="en-US"/>
        </w:rPr>
        <w:t>www</w:t>
      </w:r>
      <w:r w:rsidR="001508A0" w:rsidRPr="00027519">
        <w:rPr>
          <w:sz w:val="22"/>
          <w:szCs w:val="22"/>
        </w:rPr>
        <w:t>.</w:t>
      </w:r>
      <w:proofErr w:type="spellStart"/>
      <w:r w:rsidR="001508A0" w:rsidRPr="00027519">
        <w:rPr>
          <w:sz w:val="22"/>
          <w:szCs w:val="22"/>
          <w:lang w:val="en-US"/>
        </w:rPr>
        <w:t>torgi</w:t>
      </w:r>
      <w:proofErr w:type="spellEnd"/>
      <w:r w:rsidR="001508A0" w:rsidRPr="00027519">
        <w:rPr>
          <w:sz w:val="22"/>
          <w:szCs w:val="22"/>
        </w:rPr>
        <w:t>.</w:t>
      </w:r>
      <w:proofErr w:type="spellStart"/>
      <w:r w:rsidR="001508A0" w:rsidRPr="00027519">
        <w:rPr>
          <w:sz w:val="22"/>
          <w:szCs w:val="22"/>
          <w:lang w:val="en-US"/>
        </w:rPr>
        <w:t>gov</w:t>
      </w:r>
      <w:proofErr w:type="spellEnd"/>
      <w:r w:rsidR="001508A0" w:rsidRPr="00027519">
        <w:rPr>
          <w:sz w:val="22"/>
          <w:szCs w:val="22"/>
        </w:rPr>
        <w:t>.</w:t>
      </w:r>
      <w:proofErr w:type="spellStart"/>
      <w:r w:rsidR="001508A0" w:rsidRPr="00027519">
        <w:rPr>
          <w:sz w:val="22"/>
          <w:szCs w:val="22"/>
          <w:lang w:val="en-US"/>
        </w:rPr>
        <w:t>ru</w:t>
      </w:r>
      <w:proofErr w:type="spellEnd"/>
      <w:r w:rsidR="001508A0" w:rsidRPr="00027519">
        <w:rPr>
          <w:sz w:val="22"/>
          <w:szCs w:val="22"/>
        </w:rPr>
        <w:t xml:space="preserve">, и на электронной площадке </w:t>
      </w:r>
      <w:hyperlink r:id="rId7" w:history="1">
        <w:r w:rsidR="00E23CBC" w:rsidRPr="00027519">
          <w:rPr>
            <w:rStyle w:val="a3"/>
            <w:bCs/>
            <w:color w:val="0066CC"/>
            <w:sz w:val="22"/>
            <w:szCs w:val="22"/>
          </w:rPr>
          <w:t>www.sberbank-ast.ru</w:t>
        </w:r>
      </w:hyperlink>
      <w:r w:rsidR="001508A0" w:rsidRPr="00027519">
        <w:rPr>
          <w:sz w:val="22"/>
          <w:szCs w:val="22"/>
        </w:rPr>
        <w:t>.</w:t>
      </w:r>
    </w:p>
    <w:p w:rsidR="001508A0" w:rsidRPr="00027519" w:rsidRDefault="001508A0" w:rsidP="009A72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508A0" w:rsidRPr="00027519" w:rsidRDefault="001508A0" w:rsidP="009A72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Присутствовавшие на заседании комиссии члены комиссии по организации продажи имущества, находящегося в собственности </w:t>
      </w:r>
      <w:r w:rsidR="00E12A3D">
        <w:rPr>
          <w:sz w:val="22"/>
          <w:szCs w:val="22"/>
        </w:rPr>
        <w:t xml:space="preserve">Купцовского сельского поселения Котовского муниципального района Волгоградской области  </w:t>
      </w:r>
      <w:r w:rsidR="002B237F">
        <w:rPr>
          <w:sz w:val="22"/>
          <w:szCs w:val="22"/>
        </w:rPr>
        <w:t>4</w:t>
      </w:r>
      <w:r w:rsidRPr="00027519">
        <w:rPr>
          <w:sz w:val="22"/>
          <w:szCs w:val="22"/>
        </w:rPr>
        <w:t>:</w:t>
      </w:r>
      <w:r w:rsidR="00E12A3D">
        <w:rPr>
          <w:sz w:val="22"/>
          <w:szCs w:val="22"/>
        </w:rPr>
        <w:t xml:space="preserve"> </w:t>
      </w:r>
      <w:r w:rsidR="002B237F">
        <w:rPr>
          <w:sz w:val="22"/>
          <w:szCs w:val="22"/>
        </w:rPr>
        <w:t>4</w:t>
      </w:r>
      <w:r w:rsidRPr="00027519">
        <w:rPr>
          <w:sz w:val="22"/>
          <w:szCs w:val="22"/>
        </w:rPr>
        <w:t>.</w:t>
      </w:r>
    </w:p>
    <w:tbl>
      <w:tblPr>
        <w:tblW w:w="16284" w:type="dxa"/>
        <w:tblInd w:w="108" w:type="dxa"/>
        <w:tblLook w:val="01E0"/>
      </w:tblPr>
      <w:tblGrid>
        <w:gridCol w:w="16284"/>
      </w:tblGrid>
      <w:tr w:rsidR="001508A0" w:rsidRPr="00027519" w:rsidTr="00416A10">
        <w:tc>
          <w:tcPr>
            <w:tcW w:w="16284" w:type="dxa"/>
          </w:tcPr>
          <w:p w:rsidR="001508A0" w:rsidRPr="00027519" w:rsidRDefault="001508A0" w:rsidP="009A726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1508A0" w:rsidRPr="00027519" w:rsidRDefault="001508A0" w:rsidP="009A72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На заседании комиссии присутствовало </w:t>
      </w:r>
      <w:r w:rsidR="002B237F">
        <w:rPr>
          <w:sz w:val="22"/>
          <w:szCs w:val="22"/>
        </w:rPr>
        <w:t>4</w:t>
      </w:r>
      <w:r w:rsidRPr="00027519">
        <w:rPr>
          <w:sz w:val="22"/>
          <w:szCs w:val="22"/>
        </w:rPr>
        <w:t xml:space="preserve"> членов комиссии из </w:t>
      </w:r>
      <w:r w:rsidR="002B237F">
        <w:rPr>
          <w:sz w:val="22"/>
          <w:szCs w:val="22"/>
        </w:rPr>
        <w:t>4</w:t>
      </w:r>
      <w:r w:rsidRPr="00027519">
        <w:rPr>
          <w:sz w:val="22"/>
          <w:szCs w:val="22"/>
        </w:rPr>
        <w:t>. Заседание комиссии правомочно.</w:t>
      </w:r>
    </w:p>
    <w:p w:rsidR="001508A0" w:rsidRPr="00027519" w:rsidRDefault="001508A0" w:rsidP="009A72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508A0" w:rsidRPr="00027519" w:rsidRDefault="001508A0" w:rsidP="009A726F">
      <w:pPr>
        <w:pStyle w:val="a8"/>
        <w:spacing w:after="0"/>
        <w:ind w:firstLine="709"/>
        <w:jc w:val="both"/>
        <w:rPr>
          <w:sz w:val="22"/>
          <w:szCs w:val="22"/>
        </w:rPr>
      </w:pPr>
      <w:proofErr w:type="gramStart"/>
      <w:r w:rsidRPr="00027519">
        <w:rPr>
          <w:sz w:val="22"/>
          <w:szCs w:val="22"/>
        </w:rPr>
        <w:t>До окончания указанного в информационном сообщении о проведении аукциона в электронной форме срока подачи заявок на участие</w:t>
      </w:r>
      <w:proofErr w:type="gramEnd"/>
      <w:r w:rsidRPr="00027519">
        <w:rPr>
          <w:sz w:val="22"/>
          <w:szCs w:val="22"/>
        </w:rPr>
        <w:t xml:space="preserve"> в аукционе в электронной форме </w:t>
      </w:r>
      <w:r w:rsidR="00B5253E" w:rsidRPr="00027519">
        <w:rPr>
          <w:sz w:val="22"/>
          <w:szCs w:val="22"/>
        </w:rPr>
        <w:t>не было подано ни одной заявки.</w:t>
      </w:r>
    </w:p>
    <w:p w:rsidR="001508A0" w:rsidRPr="00027519" w:rsidRDefault="001508A0" w:rsidP="009A726F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B5253E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В соответствии с </w:t>
      </w:r>
      <w:r w:rsidR="00B5253E" w:rsidRPr="00027519">
        <w:rPr>
          <w:sz w:val="22"/>
          <w:szCs w:val="22"/>
        </w:rPr>
        <w:t>подпунктом «а» пункта 44 Положения об организации и проведении продажи государственного или муниципального имущества в электронной форме (утв. постановлением Правительства РФ от 27 августа 2012 г. № 860) аукцион в электронной форме признан несостоявшимся.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>Данное решение членами комиссии принято единогласно.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Протокол рассмотрения заявок опубликовать на официальном сайте: </w:t>
      </w:r>
      <w:r w:rsidRPr="00027519">
        <w:rPr>
          <w:sz w:val="22"/>
          <w:szCs w:val="22"/>
          <w:lang w:val="en-US"/>
        </w:rPr>
        <w:t>www</w:t>
      </w:r>
      <w:r w:rsidRPr="00027519">
        <w:rPr>
          <w:sz w:val="22"/>
          <w:szCs w:val="22"/>
        </w:rPr>
        <w:t>.</w:t>
      </w:r>
      <w:proofErr w:type="spellStart"/>
      <w:r w:rsidRPr="00027519">
        <w:rPr>
          <w:sz w:val="22"/>
          <w:szCs w:val="22"/>
          <w:lang w:val="en-US"/>
        </w:rPr>
        <w:t>torgi</w:t>
      </w:r>
      <w:proofErr w:type="spellEnd"/>
      <w:r w:rsidRPr="00027519">
        <w:rPr>
          <w:sz w:val="22"/>
          <w:szCs w:val="22"/>
        </w:rPr>
        <w:t>.</w:t>
      </w:r>
      <w:proofErr w:type="spellStart"/>
      <w:r w:rsidRPr="00027519">
        <w:rPr>
          <w:sz w:val="22"/>
          <w:szCs w:val="22"/>
          <w:lang w:val="en-US"/>
        </w:rPr>
        <w:t>gov</w:t>
      </w:r>
      <w:proofErr w:type="spellEnd"/>
      <w:r w:rsidRPr="00027519">
        <w:rPr>
          <w:sz w:val="22"/>
          <w:szCs w:val="22"/>
        </w:rPr>
        <w:t>.</w:t>
      </w:r>
      <w:proofErr w:type="spellStart"/>
      <w:r w:rsidRPr="00027519">
        <w:rPr>
          <w:sz w:val="22"/>
          <w:szCs w:val="22"/>
          <w:lang w:val="en-US"/>
        </w:rPr>
        <w:t>ru</w:t>
      </w:r>
      <w:proofErr w:type="spellEnd"/>
      <w:r w:rsidRPr="00027519">
        <w:rPr>
          <w:color w:val="000000"/>
          <w:sz w:val="22"/>
          <w:szCs w:val="22"/>
        </w:rPr>
        <w:t xml:space="preserve">, на сайте продавца: </w:t>
      </w:r>
      <w:hyperlink r:id="rId8" w:history="1">
        <w:r w:rsidR="00E23CBC" w:rsidRPr="00027519">
          <w:rPr>
            <w:rStyle w:val="a3"/>
            <w:sz w:val="22"/>
            <w:szCs w:val="22"/>
          </w:rPr>
          <w:t>www.купцовское</w:t>
        </w:r>
      </w:hyperlink>
      <w:r w:rsidR="00E23CBC" w:rsidRPr="00027519">
        <w:rPr>
          <w:sz w:val="22"/>
          <w:szCs w:val="22"/>
        </w:rPr>
        <w:t>.</w:t>
      </w:r>
      <w:r w:rsidRPr="00027519">
        <w:rPr>
          <w:color w:val="000000"/>
          <w:sz w:val="22"/>
          <w:szCs w:val="22"/>
        </w:rPr>
        <w:t xml:space="preserve">, и на электронной площадке </w:t>
      </w:r>
      <w:hyperlink r:id="rId9" w:history="1">
        <w:r w:rsidR="00E23CBC" w:rsidRPr="00027519">
          <w:rPr>
            <w:rStyle w:val="a3"/>
            <w:bCs/>
            <w:color w:val="0066CC"/>
            <w:sz w:val="22"/>
            <w:szCs w:val="22"/>
          </w:rPr>
          <w:t>www.sberbank-ast.ru</w:t>
        </w:r>
      </w:hyperlink>
      <w:r w:rsidRPr="00027519">
        <w:rPr>
          <w:color w:val="000000"/>
          <w:sz w:val="22"/>
          <w:szCs w:val="22"/>
        </w:rPr>
        <w:t>.</w:t>
      </w:r>
    </w:p>
    <w:p w:rsidR="001508A0" w:rsidRPr="00027519" w:rsidRDefault="001508A0" w:rsidP="009A726F">
      <w:pPr>
        <w:ind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        </w:t>
      </w:r>
    </w:p>
    <w:p w:rsidR="001508A0" w:rsidRPr="00027519" w:rsidRDefault="001508A0" w:rsidP="009A726F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027519">
        <w:rPr>
          <w:sz w:val="22"/>
          <w:szCs w:val="22"/>
        </w:rPr>
        <w:t xml:space="preserve">Протокол подписан членами аукционной комиссии. </w:t>
      </w:r>
    </w:p>
    <w:p w:rsidR="003638D2" w:rsidRDefault="003638D2" w:rsidP="009A726F">
      <w:pPr>
        <w:rPr>
          <w:sz w:val="22"/>
          <w:szCs w:val="22"/>
        </w:rPr>
      </w:pPr>
    </w:p>
    <w:p w:rsidR="00027519" w:rsidRDefault="00E12A3D" w:rsidP="009A726F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  <w:r w:rsidR="00027519">
        <w:rPr>
          <w:sz w:val="22"/>
          <w:szCs w:val="22"/>
        </w:rPr>
        <w:t xml:space="preserve">                                                            ___________________      Вдовин В.А.</w:t>
      </w:r>
    </w:p>
    <w:p w:rsidR="00027519" w:rsidRDefault="00027519" w:rsidP="009A726F">
      <w:pPr>
        <w:rPr>
          <w:sz w:val="22"/>
          <w:szCs w:val="22"/>
        </w:rPr>
      </w:pPr>
    </w:p>
    <w:p w:rsidR="00027519" w:rsidRDefault="00E12A3D" w:rsidP="00027519">
      <w:pPr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  <w:r w:rsidR="00027519">
        <w:rPr>
          <w:sz w:val="22"/>
          <w:szCs w:val="22"/>
        </w:rPr>
        <w:t xml:space="preserve">                                                                  ____________________      Пономарева Н.А.</w:t>
      </w:r>
    </w:p>
    <w:p w:rsidR="00027519" w:rsidRPr="00027519" w:rsidRDefault="00027519" w:rsidP="00027519">
      <w:pPr>
        <w:rPr>
          <w:sz w:val="22"/>
          <w:szCs w:val="22"/>
        </w:rPr>
      </w:pPr>
    </w:p>
    <w:p w:rsidR="00027519" w:rsidRDefault="00E12A3D" w:rsidP="009A726F">
      <w:pPr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027519" w:rsidRDefault="00027519" w:rsidP="009A726F">
      <w:pPr>
        <w:rPr>
          <w:sz w:val="22"/>
          <w:szCs w:val="22"/>
        </w:rPr>
      </w:pPr>
    </w:p>
    <w:p w:rsidR="00027519" w:rsidRDefault="00027519" w:rsidP="009A726F">
      <w:pPr>
        <w:rPr>
          <w:sz w:val="22"/>
          <w:szCs w:val="22"/>
        </w:rPr>
      </w:pPr>
      <w:r>
        <w:rPr>
          <w:sz w:val="22"/>
          <w:szCs w:val="22"/>
        </w:rPr>
        <w:t>Главный специалист администрации по общим вопросам   ____________________     Горбунова Т.Б.</w:t>
      </w:r>
    </w:p>
    <w:p w:rsidR="00027519" w:rsidRDefault="00027519" w:rsidP="009A726F">
      <w:pPr>
        <w:rPr>
          <w:sz w:val="22"/>
          <w:szCs w:val="22"/>
        </w:rPr>
      </w:pPr>
    </w:p>
    <w:p w:rsidR="00027519" w:rsidRDefault="00027519" w:rsidP="009A726F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специалист, экономист                                              ____________________     </w:t>
      </w:r>
      <w:proofErr w:type="spellStart"/>
      <w:r>
        <w:rPr>
          <w:sz w:val="22"/>
          <w:szCs w:val="22"/>
        </w:rPr>
        <w:t>Моисеенко</w:t>
      </w:r>
      <w:proofErr w:type="spellEnd"/>
      <w:r>
        <w:rPr>
          <w:sz w:val="22"/>
          <w:szCs w:val="22"/>
        </w:rPr>
        <w:t xml:space="preserve"> Т.Н.</w:t>
      </w:r>
    </w:p>
    <w:p w:rsidR="00027519" w:rsidRPr="00027519" w:rsidRDefault="00027519" w:rsidP="009A726F">
      <w:pPr>
        <w:rPr>
          <w:sz w:val="22"/>
          <w:szCs w:val="22"/>
        </w:rPr>
      </w:pPr>
    </w:p>
    <w:sectPr w:rsidR="00027519" w:rsidRPr="00027519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D7BDD"/>
    <w:multiLevelType w:val="hybridMultilevel"/>
    <w:tmpl w:val="00B47152"/>
    <w:lvl w:ilvl="0" w:tplc="48BA7B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B1"/>
    <w:rsid w:val="0000442E"/>
    <w:rsid w:val="00027519"/>
    <w:rsid w:val="000617CB"/>
    <w:rsid w:val="000E6E3A"/>
    <w:rsid w:val="00110F66"/>
    <w:rsid w:val="001508A0"/>
    <w:rsid w:val="001540EA"/>
    <w:rsid w:val="0017188D"/>
    <w:rsid w:val="001C5817"/>
    <w:rsid w:val="001D2E0F"/>
    <w:rsid w:val="001F130D"/>
    <w:rsid w:val="00226FE5"/>
    <w:rsid w:val="002413A4"/>
    <w:rsid w:val="00245049"/>
    <w:rsid w:val="00270B44"/>
    <w:rsid w:val="0029311E"/>
    <w:rsid w:val="002A55E5"/>
    <w:rsid w:val="002B237F"/>
    <w:rsid w:val="002C35E1"/>
    <w:rsid w:val="002D7AA8"/>
    <w:rsid w:val="002F5AF6"/>
    <w:rsid w:val="00336FD0"/>
    <w:rsid w:val="00361C04"/>
    <w:rsid w:val="003638D2"/>
    <w:rsid w:val="003669A7"/>
    <w:rsid w:val="00376D2E"/>
    <w:rsid w:val="0038664A"/>
    <w:rsid w:val="00395A98"/>
    <w:rsid w:val="003A516C"/>
    <w:rsid w:val="003E6243"/>
    <w:rsid w:val="003F6E0F"/>
    <w:rsid w:val="0043309D"/>
    <w:rsid w:val="0043421D"/>
    <w:rsid w:val="004347E4"/>
    <w:rsid w:val="0043486E"/>
    <w:rsid w:val="00442C70"/>
    <w:rsid w:val="00443443"/>
    <w:rsid w:val="00457E74"/>
    <w:rsid w:val="004E66FC"/>
    <w:rsid w:val="004F56C9"/>
    <w:rsid w:val="005009A8"/>
    <w:rsid w:val="005230FD"/>
    <w:rsid w:val="005301AF"/>
    <w:rsid w:val="0054042D"/>
    <w:rsid w:val="00561986"/>
    <w:rsid w:val="0057542A"/>
    <w:rsid w:val="005767F7"/>
    <w:rsid w:val="00584686"/>
    <w:rsid w:val="005858AC"/>
    <w:rsid w:val="005A06FC"/>
    <w:rsid w:val="005A3558"/>
    <w:rsid w:val="005C0743"/>
    <w:rsid w:val="005E422A"/>
    <w:rsid w:val="005E462A"/>
    <w:rsid w:val="005F5434"/>
    <w:rsid w:val="005F55A3"/>
    <w:rsid w:val="00620D96"/>
    <w:rsid w:val="00647D32"/>
    <w:rsid w:val="006621BA"/>
    <w:rsid w:val="00665B36"/>
    <w:rsid w:val="006E505C"/>
    <w:rsid w:val="006F36BA"/>
    <w:rsid w:val="00700FDA"/>
    <w:rsid w:val="00735C0D"/>
    <w:rsid w:val="007454EC"/>
    <w:rsid w:val="00784FD3"/>
    <w:rsid w:val="007E168B"/>
    <w:rsid w:val="007E4F3C"/>
    <w:rsid w:val="00817707"/>
    <w:rsid w:val="00820E3F"/>
    <w:rsid w:val="00827AE7"/>
    <w:rsid w:val="0085358B"/>
    <w:rsid w:val="00863841"/>
    <w:rsid w:val="00881560"/>
    <w:rsid w:val="008979FA"/>
    <w:rsid w:val="008A6AB1"/>
    <w:rsid w:val="008C76E3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A726F"/>
    <w:rsid w:val="009C3D0B"/>
    <w:rsid w:val="009E14DC"/>
    <w:rsid w:val="009E358E"/>
    <w:rsid w:val="009E4F79"/>
    <w:rsid w:val="00A05B98"/>
    <w:rsid w:val="00AB31CB"/>
    <w:rsid w:val="00AB3822"/>
    <w:rsid w:val="00AC5AD5"/>
    <w:rsid w:val="00AD4EEC"/>
    <w:rsid w:val="00AF6112"/>
    <w:rsid w:val="00B064E7"/>
    <w:rsid w:val="00B1180C"/>
    <w:rsid w:val="00B1385C"/>
    <w:rsid w:val="00B17F94"/>
    <w:rsid w:val="00B5253E"/>
    <w:rsid w:val="00B61532"/>
    <w:rsid w:val="00BA679E"/>
    <w:rsid w:val="00BD421B"/>
    <w:rsid w:val="00C1763B"/>
    <w:rsid w:val="00C25844"/>
    <w:rsid w:val="00C37991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F0095"/>
    <w:rsid w:val="00E06876"/>
    <w:rsid w:val="00E12A3D"/>
    <w:rsid w:val="00E1530C"/>
    <w:rsid w:val="00E23CBC"/>
    <w:rsid w:val="00E2453E"/>
    <w:rsid w:val="00E458DE"/>
    <w:rsid w:val="00E52292"/>
    <w:rsid w:val="00E7160A"/>
    <w:rsid w:val="00E91D85"/>
    <w:rsid w:val="00EB29A7"/>
    <w:rsid w:val="00EC0102"/>
    <w:rsid w:val="00EE46C1"/>
    <w:rsid w:val="00F01AAA"/>
    <w:rsid w:val="00F034FB"/>
    <w:rsid w:val="00F15596"/>
    <w:rsid w:val="00F4142A"/>
    <w:rsid w:val="00F74C5B"/>
    <w:rsid w:val="00FA306C"/>
    <w:rsid w:val="00FA3DD6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7;&#1094;&#1086;&#1074;&#1089;&#1082;&#1086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1;&#1087;&#1094;&#1086;&#1074;&#1089;&#1082;&#1086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3603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Купцово</cp:lastModifiedBy>
  <cp:revision>39</cp:revision>
  <cp:lastPrinted>2013-11-29T06:37:00Z</cp:lastPrinted>
  <dcterms:created xsi:type="dcterms:W3CDTF">2016-06-10T08:49:00Z</dcterms:created>
  <dcterms:modified xsi:type="dcterms:W3CDTF">2020-02-19T10:18:00Z</dcterms:modified>
</cp:coreProperties>
</file>