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4" w:rsidRPr="0040331A" w:rsidRDefault="00FB4504" w:rsidP="00FB4504">
      <w:pPr>
        <w:tabs>
          <w:tab w:val="left" w:pos="5954"/>
        </w:tabs>
        <w:jc w:val="center"/>
        <w:rPr>
          <w:b/>
          <w:sz w:val="26"/>
          <w:szCs w:val="26"/>
        </w:rPr>
      </w:pPr>
      <w:r w:rsidRPr="0040331A">
        <w:rPr>
          <w:b/>
          <w:sz w:val="26"/>
          <w:szCs w:val="26"/>
        </w:rPr>
        <w:t>СОВЕТ</w:t>
      </w:r>
    </w:p>
    <w:p w:rsidR="00FB4504" w:rsidRPr="0040331A" w:rsidRDefault="00FB4504" w:rsidP="00FB4504">
      <w:pPr>
        <w:tabs>
          <w:tab w:val="left" w:pos="5954"/>
        </w:tabs>
        <w:jc w:val="center"/>
        <w:rPr>
          <w:b/>
          <w:sz w:val="26"/>
          <w:szCs w:val="26"/>
        </w:rPr>
      </w:pPr>
      <w:r w:rsidRPr="0040331A">
        <w:rPr>
          <w:b/>
          <w:sz w:val="26"/>
          <w:szCs w:val="26"/>
        </w:rPr>
        <w:t xml:space="preserve"> КУПЦОВСКОГО СЕЛЬСКОГО ПОСЕЛЕНИЯ</w:t>
      </w:r>
    </w:p>
    <w:p w:rsidR="00FB4504" w:rsidRPr="0040331A" w:rsidRDefault="00FB4504" w:rsidP="00FB4504">
      <w:pPr>
        <w:tabs>
          <w:tab w:val="left" w:pos="5954"/>
        </w:tabs>
        <w:jc w:val="center"/>
        <w:rPr>
          <w:b/>
          <w:sz w:val="26"/>
          <w:szCs w:val="26"/>
        </w:rPr>
      </w:pPr>
      <w:r w:rsidRPr="0040331A">
        <w:rPr>
          <w:b/>
          <w:sz w:val="26"/>
          <w:szCs w:val="26"/>
        </w:rPr>
        <w:t xml:space="preserve"> КОТОВСКОГО МУНИЦИПАЛЬНОГО РАЙОНА</w:t>
      </w:r>
    </w:p>
    <w:p w:rsidR="00FB4504" w:rsidRPr="0040331A" w:rsidRDefault="00FB4504" w:rsidP="00FB4504">
      <w:pPr>
        <w:pBdr>
          <w:bottom w:val="single" w:sz="12" w:space="1" w:color="000000"/>
        </w:pBdr>
        <w:tabs>
          <w:tab w:val="left" w:pos="5954"/>
        </w:tabs>
        <w:jc w:val="center"/>
        <w:rPr>
          <w:sz w:val="26"/>
          <w:szCs w:val="26"/>
        </w:rPr>
      </w:pPr>
      <w:r w:rsidRPr="0040331A">
        <w:rPr>
          <w:b/>
          <w:sz w:val="26"/>
          <w:szCs w:val="26"/>
        </w:rPr>
        <w:t>ВОЛГОГРАДСКОЙ ОБЛАСТИ</w:t>
      </w:r>
    </w:p>
    <w:p w:rsidR="00FB4504" w:rsidRPr="0040331A" w:rsidRDefault="00FB4504" w:rsidP="00FB4504">
      <w:pPr>
        <w:jc w:val="center"/>
        <w:rPr>
          <w:sz w:val="26"/>
          <w:szCs w:val="26"/>
        </w:rPr>
      </w:pPr>
    </w:p>
    <w:p w:rsidR="00FB4504" w:rsidRPr="0040331A" w:rsidRDefault="00FB4504" w:rsidP="00FB4504">
      <w:pPr>
        <w:tabs>
          <w:tab w:val="left" w:pos="5954"/>
        </w:tabs>
        <w:jc w:val="center"/>
        <w:rPr>
          <w:b/>
          <w:i/>
          <w:sz w:val="26"/>
          <w:szCs w:val="26"/>
        </w:rPr>
      </w:pPr>
      <w:r w:rsidRPr="0040331A">
        <w:rPr>
          <w:b/>
          <w:i/>
          <w:sz w:val="26"/>
          <w:szCs w:val="26"/>
        </w:rPr>
        <w:t>РЕШЕНИЕ   №</w:t>
      </w:r>
      <w:r w:rsidR="008D0889">
        <w:rPr>
          <w:b/>
          <w:i/>
          <w:sz w:val="26"/>
          <w:szCs w:val="26"/>
        </w:rPr>
        <w:t>130/73</w:t>
      </w:r>
    </w:p>
    <w:p w:rsidR="00FB4504" w:rsidRPr="0040331A" w:rsidRDefault="00FB4504" w:rsidP="00FB4504">
      <w:pPr>
        <w:rPr>
          <w:b/>
          <w:i/>
          <w:sz w:val="26"/>
          <w:szCs w:val="26"/>
        </w:rPr>
      </w:pPr>
    </w:p>
    <w:p w:rsidR="00FB4504" w:rsidRPr="0040331A" w:rsidRDefault="00B773BB" w:rsidP="00FB4504">
      <w:pPr>
        <w:tabs>
          <w:tab w:val="left" w:pos="5954"/>
        </w:tabs>
        <w:rPr>
          <w:b/>
          <w:sz w:val="26"/>
          <w:szCs w:val="26"/>
        </w:rPr>
      </w:pPr>
      <w:r w:rsidRPr="0040331A">
        <w:rPr>
          <w:b/>
          <w:i/>
          <w:sz w:val="26"/>
          <w:szCs w:val="26"/>
        </w:rPr>
        <w:t xml:space="preserve">от </w:t>
      </w:r>
      <w:r w:rsidR="00EF09AD">
        <w:rPr>
          <w:b/>
          <w:i/>
          <w:sz w:val="26"/>
          <w:szCs w:val="26"/>
        </w:rPr>
        <w:t>1</w:t>
      </w:r>
      <w:r w:rsidR="008D0889">
        <w:rPr>
          <w:b/>
          <w:i/>
          <w:sz w:val="26"/>
          <w:szCs w:val="26"/>
        </w:rPr>
        <w:t>0</w:t>
      </w:r>
      <w:r w:rsidR="00652E90" w:rsidRPr="0040331A">
        <w:rPr>
          <w:b/>
          <w:i/>
          <w:sz w:val="26"/>
          <w:szCs w:val="26"/>
        </w:rPr>
        <w:t>.0</w:t>
      </w:r>
      <w:r w:rsidR="005B627C" w:rsidRPr="0040331A">
        <w:rPr>
          <w:b/>
          <w:i/>
          <w:sz w:val="26"/>
          <w:szCs w:val="26"/>
        </w:rPr>
        <w:t>4</w:t>
      </w:r>
      <w:r w:rsidR="00652E90" w:rsidRPr="0040331A">
        <w:rPr>
          <w:b/>
          <w:i/>
          <w:sz w:val="26"/>
          <w:szCs w:val="26"/>
        </w:rPr>
        <w:t>.</w:t>
      </w:r>
      <w:r w:rsidR="00BB722F" w:rsidRPr="0040331A">
        <w:rPr>
          <w:b/>
          <w:i/>
          <w:sz w:val="26"/>
          <w:szCs w:val="26"/>
        </w:rPr>
        <w:t xml:space="preserve"> </w:t>
      </w:r>
      <w:r w:rsidR="00FB4504" w:rsidRPr="0040331A">
        <w:rPr>
          <w:b/>
          <w:i/>
          <w:sz w:val="26"/>
          <w:szCs w:val="26"/>
        </w:rPr>
        <w:t>201</w:t>
      </w:r>
      <w:r w:rsidR="008D0889">
        <w:rPr>
          <w:b/>
          <w:i/>
          <w:sz w:val="26"/>
          <w:szCs w:val="26"/>
        </w:rPr>
        <w:t>8</w:t>
      </w:r>
      <w:r w:rsidR="00FB4504" w:rsidRPr="0040331A">
        <w:rPr>
          <w:b/>
          <w:i/>
          <w:sz w:val="26"/>
          <w:szCs w:val="26"/>
        </w:rPr>
        <w:t xml:space="preserve"> г.                   </w:t>
      </w:r>
      <w:r w:rsidR="00662E52">
        <w:rPr>
          <w:b/>
          <w:i/>
          <w:sz w:val="26"/>
          <w:szCs w:val="26"/>
        </w:rPr>
        <w:t xml:space="preserve">       </w:t>
      </w:r>
      <w:r w:rsidR="00FB4504" w:rsidRPr="0040331A">
        <w:rPr>
          <w:b/>
          <w:i/>
          <w:sz w:val="26"/>
          <w:szCs w:val="26"/>
        </w:rPr>
        <w:t xml:space="preserve">                                                      с. Купцово    </w:t>
      </w:r>
      <w:r w:rsidR="00FB4504" w:rsidRPr="0040331A">
        <w:rPr>
          <w:sz w:val="26"/>
          <w:szCs w:val="26"/>
        </w:rPr>
        <w:t xml:space="preserve">                                                            </w:t>
      </w:r>
    </w:p>
    <w:p w:rsidR="00FB4504" w:rsidRPr="0040331A" w:rsidRDefault="00FB4504" w:rsidP="00FB4504">
      <w:pPr>
        <w:tabs>
          <w:tab w:val="left" w:pos="5954"/>
        </w:tabs>
        <w:rPr>
          <w:b/>
          <w:bCs/>
          <w:sz w:val="26"/>
          <w:szCs w:val="26"/>
        </w:rPr>
      </w:pPr>
      <w:r w:rsidRPr="0040331A">
        <w:rPr>
          <w:b/>
          <w:sz w:val="26"/>
          <w:szCs w:val="26"/>
        </w:rPr>
        <w:t xml:space="preserve">                                                       </w:t>
      </w:r>
      <w:r w:rsidRPr="0040331A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B4504" w:rsidRPr="0040331A" w:rsidRDefault="00FB4504" w:rsidP="00FB4504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 w:rsidRPr="0040331A">
        <w:rPr>
          <w:b/>
          <w:bCs/>
          <w:sz w:val="26"/>
          <w:szCs w:val="26"/>
        </w:rPr>
        <w:t>«Об исполнении бюджета Купцовского сельского поселения</w:t>
      </w:r>
    </w:p>
    <w:p w:rsidR="00FB4504" w:rsidRPr="0040331A" w:rsidRDefault="00FB4504" w:rsidP="00FB4504">
      <w:pPr>
        <w:jc w:val="center"/>
        <w:rPr>
          <w:b/>
          <w:bCs/>
          <w:sz w:val="26"/>
          <w:szCs w:val="26"/>
        </w:rPr>
      </w:pPr>
      <w:r w:rsidRPr="0040331A"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FB4504" w:rsidRPr="00662E52" w:rsidRDefault="00FB4504" w:rsidP="0040331A">
      <w:pPr>
        <w:jc w:val="center"/>
        <w:rPr>
          <w:b/>
          <w:sz w:val="26"/>
          <w:szCs w:val="26"/>
        </w:rPr>
      </w:pPr>
      <w:r w:rsidRPr="0040331A">
        <w:rPr>
          <w:b/>
          <w:bCs/>
          <w:sz w:val="26"/>
          <w:szCs w:val="26"/>
        </w:rPr>
        <w:t xml:space="preserve"> за  </w:t>
      </w:r>
      <w:r w:rsidRPr="0040331A">
        <w:rPr>
          <w:b/>
          <w:bCs/>
          <w:sz w:val="26"/>
          <w:szCs w:val="26"/>
          <w:lang w:val="en-US"/>
        </w:rPr>
        <w:t>I</w:t>
      </w:r>
      <w:r w:rsidRPr="0040331A">
        <w:rPr>
          <w:b/>
          <w:bCs/>
          <w:sz w:val="26"/>
          <w:szCs w:val="26"/>
        </w:rPr>
        <w:t xml:space="preserve"> квартал 201</w:t>
      </w:r>
      <w:r w:rsidR="008D0889">
        <w:rPr>
          <w:b/>
          <w:bCs/>
          <w:sz w:val="26"/>
          <w:szCs w:val="26"/>
        </w:rPr>
        <w:t xml:space="preserve">8 </w:t>
      </w:r>
      <w:r w:rsidRPr="0040331A">
        <w:rPr>
          <w:b/>
          <w:bCs/>
          <w:sz w:val="26"/>
          <w:szCs w:val="26"/>
        </w:rPr>
        <w:t>год</w:t>
      </w:r>
      <w:r w:rsidRPr="0040331A">
        <w:rPr>
          <w:b/>
          <w:sz w:val="26"/>
          <w:szCs w:val="26"/>
        </w:rPr>
        <w:t>»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31A">
        <w:rPr>
          <w:rFonts w:ascii="Times New Roman" w:hAnsi="Times New Roman" w:cs="Times New Roman"/>
          <w:sz w:val="26"/>
          <w:szCs w:val="26"/>
        </w:rPr>
        <w:t>Рассмотрев отчет об исполнении бюджета Купцовского сельского поселения за</w:t>
      </w:r>
      <w:r w:rsidRPr="0040331A">
        <w:rPr>
          <w:b/>
          <w:bCs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0331A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Pr="0040331A">
        <w:rPr>
          <w:rFonts w:ascii="Times New Roman" w:hAnsi="Times New Roman" w:cs="Times New Roman"/>
          <w:sz w:val="26"/>
          <w:szCs w:val="26"/>
        </w:rPr>
        <w:t xml:space="preserve"> 201</w:t>
      </w:r>
      <w:r w:rsidR="008D0889">
        <w:rPr>
          <w:rFonts w:ascii="Times New Roman" w:hAnsi="Times New Roman" w:cs="Times New Roman"/>
          <w:sz w:val="26"/>
          <w:szCs w:val="26"/>
        </w:rPr>
        <w:t>8</w:t>
      </w:r>
      <w:r w:rsidR="002A7F2A">
        <w:rPr>
          <w:rFonts w:ascii="Times New Roman" w:hAnsi="Times New Roman" w:cs="Times New Roman"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года, представленный администрацией Купцовского сельского поселения, Совет Купцовского сельского поселения отмечает, что бюджет Купцовского сельского поселения за </w:t>
      </w:r>
      <w:r w:rsidRPr="004033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0331A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Pr="0040331A">
        <w:rPr>
          <w:rFonts w:ascii="Times New Roman" w:hAnsi="Times New Roman" w:cs="Times New Roman"/>
          <w:sz w:val="26"/>
          <w:szCs w:val="26"/>
        </w:rPr>
        <w:t xml:space="preserve"> 201</w:t>
      </w:r>
      <w:r w:rsidR="008D0889">
        <w:rPr>
          <w:rFonts w:ascii="Times New Roman" w:hAnsi="Times New Roman" w:cs="Times New Roman"/>
          <w:sz w:val="26"/>
          <w:szCs w:val="26"/>
        </w:rPr>
        <w:t>8</w:t>
      </w:r>
      <w:r w:rsidRPr="0040331A">
        <w:rPr>
          <w:rFonts w:ascii="Times New Roman" w:hAnsi="Times New Roman" w:cs="Times New Roman"/>
          <w:sz w:val="26"/>
          <w:szCs w:val="26"/>
        </w:rPr>
        <w:t xml:space="preserve"> </w:t>
      </w:r>
      <w:r w:rsidR="00C51A92" w:rsidRPr="0040331A">
        <w:rPr>
          <w:rFonts w:ascii="Times New Roman" w:hAnsi="Times New Roman" w:cs="Times New Roman"/>
          <w:sz w:val="26"/>
          <w:szCs w:val="26"/>
        </w:rPr>
        <w:t xml:space="preserve">года по доходам выполнен на </w:t>
      </w:r>
      <w:r w:rsidR="008D0889">
        <w:rPr>
          <w:rFonts w:ascii="Times New Roman" w:hAnsi="Times New Roman" w:cs="Times New Roman"/>
          <w:b/>
          <w:sz w:val="26"/>
          <w:szCs w:val="26"/>
        </w:rPr>
        <w:t>10,1</w:t>
      </w:r>
      <w:r w:rsidR="005B627C"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%  при уточненном годовом плане </w:t>
      </w:r>
      <w:r w:rsidR="00662E52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8D0889">
        <w:rPr>
          <w:rFonts w:ascii="Times New Roman" w:hAnsi="Times New Roman" w:cs="Times New Roman"/>
          <w:b/>
          <w:sz w:val="26"/>
          <w:szCs w:val="26"/>
        </w:rPr>
        <w:t>079,0</w:t>
      </w:r>
      <w:r w:rsidR="00662E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A92"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тыс. рублей получено </w:t>
      </w:r>
      <w:r w:rsidR="008D0889">
        <w:rPr>
          <w:rFonts w:ascii="Times New Roman" w:hAnsi="Times New Roman" w:cs="Times New Roman"/>
          <w:b/>
          <w:sz w:val="26"/>
          <w:szCs w:val="26"/>
        </w:rPr>
        <w:t>513,5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тыс. рублей, в том числе по собственным доходам - на </w:t>
      </w:r>
      <w:r w:rsidR="008D0889">
        <w:rPr>
          <w:rFonts w:ascii="Times New Roman" w:hAnsi="Times New Roman" w:cs="Times New Roman"/>
          <w:b/>
          <w:sz w:val="26"/>
          <w:szCs w:val="26"/>
        </w:rPr>
        <w:t>14,8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%.</w:t>
      </w:r>
      <w:proofErr w:type="gramEnd"/>
    </w:p>
    <w:p w:rsidR="00FB4504" w:rsidRPr="0040331A" w:rsidRDefault="00FB4504" w:rsidP="005B62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В бюджет Купцовского сельского поселения поступило собственных доходов в сумме </w:t>
      </w:r>
      <w:r w:rsidR="008D0889">
        <w:rPr>
          <w:rFonts w:ascii="Times New Roman" w:hAnsi="Times New Roman" w:cs="Times New Roman"/>
          <w:b/>
          <w:sz w:val="26"/>
          <w:szCs w:val="26"/>
        </w:rPr>
        <w:t>231,2</w:t>
      </w:r>
      <w:r w:rsidR="00662E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тыс. рублей при бюджетных назначениях </w:t>
      </w:r>
      <w:r w:rsidR="00662E5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8D0889">
        <w:rPr>
          <w:rFonts w:ascii="Times New Roman" w:hAnsi="Times New Roman" w:cs="Times New Roman"/>
          <w:b/>
          <w:sz w:val="26"/>
          <w:szCs w:val="26"/>
        </w:rPr>
        <w:t>562,1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По расходам бюджет Купцовского сельского поселения за </w:t>
      </w:r>
      <w:r w:rsidR="00F705CE" w:rsidRPr="004033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705CE" w:rsidRPr="0040331A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8C05C4">
        <w:rPr>
          <w:rFonts w:ascii="Times New Roman" w:hAnsi="Times New Roman" w:cs="Times New Roman"/>
          <w:sz w:val="26"/>
          <w:szCs w:val="26"/>
        </w:rPr>
        <w:t xml:space="preserve">8 </w:t>
      </w:r>
      <w:r w:rsidRPr="0040331A">
        <w:rPr>
          <w:rFonts w:ascii="Times New Roman" w:hAnsi="Times New Roman" w:cs="Times New Roman"/>
          <w:sz w:val="26"/>
          <w:szCs w:val="26"/>
        </w:rPr>
        <w:t>год</w:t>
      </w:r>
      <w:r w:rsidR="00F705CE" w:rsidRPr="0040331A">
        <w:rPr>
          <w:rFonts w:ascii="Times New Roman" w:hAnsi="Times New Roman" w:cs="Times New Roman"/>
          <w:sz w:val="26"/>
          <w:szCs w:val="26"/>
        </w:rPr>
        <w:t xml:space="preserve">а выполнен на </w:t>
      </w:r>
      <w:r w:rsidR="008C05C4">
        <w:rPr>
          <w:rFonts w:ascii="Times New Roman" w:hAnsi="Times New Roman" w:cs="Times New Roman"/>
          <w:b/>
          <w:sz w:val="26"/>
          <w:szCs w:val="26"/>
        </w:rPr>
        <w:t>14,9</w:t>
      </w:r>
      <w:r w:rsidR="00EC247F" w:rsidRPr="0040331A">
        <w:rPr>
          <w:rFonts w:ascii="Times New Roman" w:hAnsi="Times New Roman" w:cs="Times New Roman"/>
          <w:sz w:val="26"/>
          <w:szCs w:val="26"/>
        </w:rPr>
        <w:t xml:space="preserve"> % при </w:t>
      </w:r>
      <w:r w:rsidRPr="0040331A">
        <w:rPr>
          <w:rFonts w:ascii="Times New Roman" w:hAnsi="Times New Roman" w:cs="Times New Roman"/>
          <w:sz w:val="26"/>
          <w:szCs w:val="26"/>
        </w:rPr>
        <w:t xml:space="preserve"> годовом плане </w:t>
      </w:r>
      <w:r w:rsidR="002A7F2A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8C05C4">
        <w:rPr>
          <w:rFonts w:ascii="Times New Roman" w:hAnsi="Times New Roman" w:cs="Times New Roman"/>
          <w:b/>
          <w:sz w:val="26"/>
          <w:szCs w:val="26"/>
        </w:rPr>
        <w:t>580,8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тыс. рублей фактически исполнено </w:t>
      </w:r>
      <w:r w:rsidR="008C05C4">
        <w:rPr>
          <w:rFonts w:ascii="Times New Roman" w:hAnsi="Times New Roman" w:cs="Times New Roman"/>
          <w:b/>
          <w:sz w:val="26"/>
          <w:szCs w:val="26"/>
        </w:rPr>
        <w:t>829,6</w:t>
      </w:r>
      <w:r w:rsidRPr="004033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>тыс. рублей.</w:t>
      </w:r>
    </w:p>
    <w:p w:rsidR="0082664C" w:rsidRPr="00183234" w:rsidRDefault="0082664C" w:rsidP="00826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профинансированы – на </w:t>
      </w:r>
      <w:r>
        <w:rPr>
          <w:rFonts w:ascii="Times New Roman" w:hAnsi="Times New Roman" w:cs="Times New Roman"/>
          <w:b/>
          <w:sz w:val="26"/>
          <w:szCs w:val="26"/>
        </w:rPr>
        <w:t>15,4</w:t>
      </w:r>
      <w:r w:rsidRPr="00662E52">
        <w:rPr>
          <w:rFonts w:ascii="Times New Roman" w:hAnsi="Times New Roman" w:cs="Times New Roman"/>
          <w:b/>
          <w:sz w:val="26"/>
          <w:szCs w:val="26"/>
        </w:rPr>
        <w:t>%,</w:t>
      </w:r>
      <w:r w:rsidRPr="0040331A">
        <w:rPr>
          <w:rFonts w:ascii="Times New Roman" w:hAnsi="Times New Roman" w:cs="Times New Roman"/>
          <w:sz w:val="26"/>
          <w:szCs w:val="26"/>
        </w:rPr>
        <w:t xml:space="preserve"> Национальная оборона профинансирована –  на </w:t>
      </w:r>
      <w:r>
        <w:rPr>
          <w:rFonts w:ascii="Times New Roman" w:hAnsi="Times New Roman" w:cs="Times New Roman"/>
          <w:b/>
          <w:sz w:val="26"/>
          <w:szCs w:val="26"/>
        </w:rPr>
        <w:t>17,0</w:t>
      </w:r>
      <w:r w:rsidRPr="00662E52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40331A">
        <w:rPr>
          <w:rFonts w:ascii="Times New Roman" w:hAnsi="Times New Roman" w:cs="Times New Roman"/>
          <w:sz w:val="26"/>
          <w:szCs w:val="26"/>
        </w:rPr>
        <w:t xml:space="preserve"> , </w:t>
      </w:r>
      <w:r w:rsidRPr="006F7517">
        <w:rPr>
          <w:rFonts w:ascii="Times New Roman" w:hAnsi="Times New Roman" w:cs="Times New Roman"/>
          <w:sz w:val="26"/>
          <w:szCs w:val="26"/>
        </w:rPr>
        <w:t>дорожное хозяйство профинансировано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– на 21,1 %, 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0331A">
        <w:rPr>
          <w:rFonts w:ascii="Times New Roman" w:hAnsi="Times New Roman" w:cs="Times New Roman"/>
          <w:sz w:val="26"/>
          <w:szCs w:val="26"/>
        </w:rPr>
        <w:t xml:space="preserve"> профинансировано – на </w:t>
      </w:r>
      <w:r>
        <w:rPr>
          <w:rFonts w:ascii="Times New Roman" w:hAnsi="Times New Roman" w:cs="Times New Roman"/>
          <w:b/>
          <w:sz w:val="26"/>
          <w:szCs w:val="26"/>
        </w:rPr>
        <w:t>4,2</w:t>
      </w:r>
      <w:r w:rsidRPr="00662E52">
        <w:rPr>
          <w:rFonts w:ascii="Times New Roman" w:hAnsi="Times New Roman" w:cs="Times New Roman"/>
          <w:b/>
          <w:sz w:val="26"/>
          <w:szCs w:val="26"/>
        </w:rPr>
        <w:t xml:space="preserve">  %,</w:t>
      </w:r>
      <w:r w:rsidRPr="0040331A">
        <w:rPr>
          <w:rFonts w:ascii="Times New Roman" w:hAnsi="Times New Roman" w:cs="Times New Roman"/>
          <w:sz w:val="26"/>
          <w:szCs w:val="26"/>
        </w:rPr>
        <w:t xml:space="preserve"> культура и кинематография  профинансирована - на </w:t>
      </w:r>
      <w:r>
        <w:rPr>
          <w:rFonts w:ascii="Times New Roman" w:hAnsi="Times New Roman" w:cs="Times New Roman"/>
          <w:b/>
          <w:sz w:val="26"/>
          <w:szCs w:val="26"/>
        </w:rPr>
        <w:t>15,2</w:t>
      </w:r>
      <w:r w:rsidRPr="00662E52">
        <w:rPr>
          <w:rFonts w:ascii="Times New Roman" w:hAnsi="Times New Roman" w:cs="Times New Roman"/>
          <w:b/>
          <w:sz w:val="26"/>
          <w:szCs w:val="26"/>
        </w:rPr>
        <w:t xml:space="preserve">  %,</w:t>
      </w:r>
      <w:r w:rsidRPr="0040331A">
        <w:rPr>
          <w:rFonts w:ascii="Times New Roman" w:hAnsi="Times New Roman" w:cs="Times New Roman"/>
          <w:sz w:val="26"/>
          <w:szCs w:val="26"/>
        </w:rPr>
        <w:t xml:space="preserve"> социальная политика профинансирована – на </w:t>
      </w:r>
      <w:r>
        <w:rPr>
          <w:rFonts w:ascii="Times New Roman" w:hAnsi="Times New Roman" w:cs="Times New Roman"/>
          <w:b/>
          <w:sz w:val="26"/>
          <w:szCs w:val="26"/>
        </w:rPr>
        <w:t>16,6</w:t>
      </w:r>
      <w:r w:rsidRPr="00662E52">
        <w:rPr>
          <w:rFonts w:ascii="Times New Roman" w:hAnsi="Times New Roman" w:cs="Times New Roman"/>
          <w:b/>
          <w:sz w:val="26"/>
          <w:szCs w:val="26"/>
        </w:rPr>
        <w:t>%</w:t>
      </w:r>
      <w:r w:rsidRPr="0040331A">
        <w:rPr>
          <w:rFonts w:ascii="Times New Roman" w:hAnsi="Times New Roman" w:cs="Times New Roman"/>
          <w:sz w:val="26"/>
          <w:szCs w:val="26"/>
        </w:rPr>
        <w:t xml:space="preserve"> , здравоохранение, физическая культура и спорт - на </w:t>
      </w:r>
      <w:r>
        <w:rPr>
          <w:rFonts w:ascii="Times New Roman" w:hAnsi="Times New Roman" w:cs="Times New Roman"/>
          <w:b/>
          <w:sz w:val="26"/>
          <w:szCs w:val="26"/>
        </w:rPr>
        <w:t xml:space="preserve">16,7 </w:t>
      </w:r>
      <w:r w:rsidRPr="00662E52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82664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другие вопросы в области средств массовой информации  - </w:t>
      </w:r>
      <w:proofErr w:type="gramStart"/>
      <w:r w:rsidRPr="0082664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82664C">
        <w:rPr>
          <w:rFonts w:ascii="Times New Roman" w:hAnsi="Times New Roman" w:cs="Times New Roman"/>
          <w:b/>
          <w:sz w:val="26"/>
          <w:szCs w:val="26"/>
        </w:rPr>
        <w:t xml:space="preserve"> 1,4 %.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– </w:t>
      </w:r>
      <w:r w:rsidR="008C05C4">
        <w:rPr>
          <w:rFonts w:ascii="Times New Roman" w:hAnsi="Times New Roman" w:cs="Times New Roman"/>
          <w:b/>
          <w:sz w:val="26"/>
          <w:szCs w:val="26"/>
        </w:rPr>
        <w:t>4</w:t>
      </w:r>
      <w:r w:rsidRPr="00662E52">
        <w:rPr>
          <w:rFonts w:ascii="Times New Roman" w:hAnsi="Times New Roman" w:cs="Times New Roman"/>
          <w:b/>
          <w:sz w:val="26"/>
          <w:szCs w:val="26"/>
        </w:rPr>
        <w:t xml:space="preserve"> чел.,</w:t>
      </w:r>
      <w:r w:rsidRPr="0040331A">
        <w:rPr>
          <w:rFonts w:ascii="Times New Roman" w:hAnsi="Times New Roman" w:cs="Times New Roman"/>
          <w:sz w:val="26"/>
          <w:szCs w:val="26"/>
        </w:rPr>
        <w:t xml:space="preserve"> затраты на их ден</w:t>
      </w:r>
      <w:r w:rsidR="00867A26" w:rsidRPr="0040331A">
        <w:rPr>
          <w:rFonts w:ascii="Times New Roman" w:hAnsi="Times New Roman" w:cs="Times New Roman"/>
          <w:sz w:val="26"/>
          <w:szCs w:val="26"/>
        </w:rPr>
        <w:t xml:space="preserve">ежное содержание составили </w:t>
      </w:r>
      <w:r w:rsidR="008C05C4">
        <w:rPr>
          <w:rFonts w:ascii="Times New Roman" w:hAnsi="Times New Roman" w:cs="Times New Roman"/>
          <w:b/>
          <w:sz w:val="26"/>
          <w:szCs w:val="26"/>
        </w:rPr>
        <w:t>169,8</w:t>
      </w:r>
      <w:r w:rsidRPr="0040331A">
        <w:rPr>
          <w:rFonts w:ascii="Times New Roman" w:hAnsi="Times New Roman" w:cs="Times New Roman"/>
          <w:sz w:val="26"/>
          <w:szCs w:val="26"/>
        </w:rPr>
        <w:t xml:space="preserve"> тыс. рублей; затраты на содержание работников учреждения культуры составили  </w:t>
      </w:r>
      <w:bookmarkStart w:id="0" w:name="_GoBack"/>
      <w:r w:rsidR="0082664C">
        <w:rPr>
          <w:rFonts w:ascii="Times New Roman" w:hAnsi="Times New Roman" w:cs="Times New Roman"/>
          <w:b/>
          <w:sz w:val="26"/>
          <w:szCs w:val="26"/>
        </w:rPr>
        <w:t>114,1</w:t>
      </w:r>
      <w:r w:rsidR="005B627C" w:rsidRPr="0040331A">
        <w:rPr>
          <w:rFonts w:ascii="Times New Roman" w:hAnsi="Times New Roman" w:cs="Times New Roman"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40331A">
        <w:rPr>
          <w:rFonts w:ascii="Times New Roman" w:hAnsi="Times New Roman" w:cs="Times New Roman"/>
          <w:sz w:val="26"/>
          <w:szCs w:val="26"/>
        </w:rPr>
        <w:t>тыс. рублей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 w:rsidR="002F2307" w:rsidRPr="004033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F2307" w:rsidRPr="0040331A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2F2307" w:rsidRPr="0040331A">
        <w:rPr>
          <w:rFonts w:ascii="Times New Roman" w:hAnsi="Times New Roman" w:cs="Times New Roman"/>
          <w:sz w:val="26"/>
          <w:szCs w:val="26"/>
        </w:rPr>
        <w:t xml:space="preserve"> 201</w:t>
      </w:r>
      <w:r w:rsidR="008C05C4">
        <w:rPr>
          <w:rFonts w:ascii="Times New Roman" w:hAnsi="Times New Roman" w:cs="Times New Roman"/>
          <w:sz w:val="26"/>
          <w:szCs w:val="26"/>
        </w:rPr>
        <w:t>8</w:t>
      </w:r>
      <w:r w:rsidR="005B627C" w:rsidRPr="0040331A">
        <w:rPr>
          <w:rFonts w:ascii="Times New Roman" w:hAnsi="Times New Roman" w:cs="Times New Roman"/>
          <w:sz w:val="26"/>
          <w:szCs w:val="26"/>
        </w:rPr>
        <w:t xml:space="preserve"> </w:t>
      </w:r>
      <w:r w:rsidR="002F2307" w:rsidRPr="0040331A">
        <w:rPr>
          <w:rFonts w:ascii="Times New Roman" w:hAnsi="Times New Roman" w:cs="Times New Roman"/>
          <w:sz w:val="26"/>
          <w:szCs w:val="26"/>
        </w:rPr>
        <w:t>года</w:t>
      </w:r>
      <w:r w:rsidRPr="0040331A">
        <w:rPr>
          <w:rFonts w:ascii="Times New Roman" w:hAnsi="Times New Roman" w:cs="Times New Roman"/>
          <w:sz w:val="26"/>
          <w:szCs w:val="26"/>
        </w:rPr>
        <w:t xml:space="preserve">,  </w:t>
      </w:r>
      <w:r w:rsidRPr="0040331A">
        <w:rPr>
          <w:rFonts w:ascii="Times New Roman" w:hAnsi="Times New Roman" w:cs="Times New Roman"/>
          <w:b/>
          <w:sz w:val="26"/>
          <w:szCs w:val="26"/>
        </w:rPr>
        <w:t>Совет Купцовского сельского поселения  решил: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Купцовского сельского поселения за </w:t>
      </w:r>
      <w:r w:rsidR="002F2307" w:rsidRPr="0040331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F2307" w:rsidRPr="0040331A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2F2307" w:rsidRPr="0040331A">
        <w:rPr>
          <w:rFonts w:ascii="Times New Roman" w:hAnsi="Times New Roman" w:cs="Times New Roman"/>
          <w:sz w:val="26"/>
          <w:szCs w:val="26"/>
        </w:rPr>
        <w:t xml:space="preserve"> 201</w:t>
      </w:r>
      <w:r w:rsidR="008C05C4">
        <w:rPr>
          <w:rFonts w:ascii="Times New Roman" w:hAnsi="Times New Roman" w:cs="Times New Roman"/>
          <w:sz w:val="26"/>
          <w:szCs w:val="26"/>
        </w:rPr>
        <w:t>8</w:t>
      </w:r>
      <w:r w:rsidR="002F2307" w:rsidRPr="0040331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0331A">
        <w:rPr>
          <w:rFonts w:ascii="Times New Roman" w:hAnsi="Times New Roman" w:cs="Times New Roman"/>
          <w:sz w:val="26"/>
          <w:szCs w:val="26"/>
        </w:rPr>
        <w:t>с учетом безвозмездных поступлений из областно</w:t>
      </w:r>
      <w:r w:rsidR="002F2307" w:rsidRPr="0040331A">
        <w:rPr>
          <w:rFonts w:ascii="Times New Roman" w:hAnsi="Times New Roman" w:cs="Times New Roman"/>
          <w:sz w:val="26"/>
          <w:szCs w:val="26"/>
        </w:rPr>
        <w:t xml:space="preserve">го бюджета </w:t>
      </w:r>
      <w:r w:rsidR="00FC6481" w:rsidRPr="0040331A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8C05C4">
        <w:rPr>
          <w:rFonts w:ascii="Times New Roman" w:hAnsi="Times New Roman" w:cs="Times New Roman"/>
          <w:b/>
          <w:sz w:val="26"/>
          <w:szCs w:val="26"/>
        </w:rPr>
        <w:t>513,5</w:t>
      </w:r>
      <w:r w:rsidR="00662E52">
        <w:rPr>
          <w:rFonts w:ascii="Times New Roman" w:hAnsi="Times New Roman" w:cs="Times New Roman"/>
          <w:sz w:val="26"/>
          <w:szCs w:val="26"/>
        </w:rPr>
        <w:t xml:space="preserve"> </w:t>
      </w:r>
      <w:r w:rsidRPr="0040331A"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приложению.</w:t>
      </w:r>
    </w:p>
    <w:p w:rsidR="00FB4504" w:rsidRPr="0040331A" w:rsidRDefault="00FB4504" w:rsidP="00FB4504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40331A">
        <w:rPr>
          <w:rFonts w:ascii="Times New Roman" w:hAnsi="Times New Roman" w:cs="Times New Roman"/>
          <w:sz w:val="26"/>
          <w:szCs w:val="26"/>
        </w:rPr>
        <w:t>2. Решение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Купцовского сельского поселения</w:t>
      </w:r>
    </w:p>
    <w:p w:rsidR="00FB4504" w:rsidRPr="0040331A" w:rsidRDefault="00FB4504" w:rsidP="00FB4504">
      <w:pPr>
        <w:tabs>
          <w:tab w:val="left" w:pos="6570"/>
        </w:tabs>
        <w:rPr>
          <w:sz w:val="26"/>
          <w:szCs w:val="26"/>
        </w:rPr>
      </w:pPr>
    </w:p>
    <w:p w:rsidR="00FB4504" w:rsidRPr="0040331A" w:rsidRDefault="00FB4504" w:rsidP="00FB4504">
      <w:pPr>
        <w:tabs>
          <w:tab w:val="left" w:pos="6570"/>
        </w:tabs>
        <w:rPr>
          <w:sz w:val="26"/>
          <w:szCs w:val="26"/>
        </w:rPr>
      </w:pPr>
      <w:r w:rsidRPr="0040331A">
        <w:rPr>
          <w:sz w:val="26"/>
          <w:szCs w:val="26"/>
        </w:rPr>
        <w:t xml:space="preserve">Глава </w:t>
      </w:r>
      <w:proofErr w:type="gramStart"/>
      <w:r w:rsidRPr="0040331A">
        <w:rPr>
          <w:sz w:val="26"/>
          <w:szCs w:val="26"/>
        </w:rPr>
        <w:t>Купцовского</w:t>
      </w:r>
      <w:proofErr w:type="gramEnd"/>
      <w:r w:rsidRPr="0040331A">
        <w:rPr>
          <w:sz w:val="26"/>
          <w:szCs w:val="26"/>
        </w:rPr>
        <w:t xml:space="preserve"> </w:t>
      </w:r>
    </w:p>
    <w:p w:rsidR="00FB4504" w:rsidRPr="0040331A" w:rsidRDefault="00FB4504" w:rsidP="00FB4504">
      <w:pPr>
        <w:tabs>
          <w:tab w:val="left" w:pos="6570"/>
        </w:tabs>
        <w:rPr>
          <w:sz w:val="26"/>
          <w:szCs w:val="26"/>
        </w:rPr>
      </w:pPr>
      <w:r w:rsidRPr="0040331A">
        <w:rPr>
          <w:sz w:val="26"/>
          <w:szCs w:val="26"/>
        </w:rPr>
        <w:t xml:space="preserve">сельского поселения                                                           </w:t>
      </w:r>
      <w:r w:rsidR="006F57C8">
        <w:rPr>
          <w:sz w:val="26"/>
          <w:szCs w:val="26"/>
        </w:rPr>
        <w:t xml:space="preserve">      </w:t>
      </w:r>
      <w:r w:rsidRPr="0040331A">
        <w:rPr>
          <w:sz w:val="26"/>
          <w:szCs w:val="26"/>
        </w:rPr>
        <w:t xml:space="preserve">  В.А.Вдовин     </w:t>
      </w:r>
    </w:p>
    <w:p w:rsidR="00FB4504" w:rsidRPr="0040331A" w:rsidRDefault="00FB4504" w:rsidP="00FB4504">
      <w:pPr>
        <w:tabs>
          <w:tab w:val="left" w:pos="6570"/>
        </w:tabs>
        <w:rPr>
          <w:sz w:val="26"/>
          <w:szCs w:val="26"/>
        </w:rPr>
      </w:pPr>
      <w:r w:rsidRPr="0040331A">
        <w:rPr>
          <w:sz w:val="26"/>
          <w:szCs w:val="26"/>
        </w:rPr>
        <w:t xml:space="preserve">                         </w:t>
      </w:r>
    </w:p>
    <w:p w:rsidR="00FB4504" w:rsidRPr="00662E52" w:rsidRDefault="00FB4504" w:rsidP="00FB4504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Pr="00662E52" w:rsidRDefault="002A7F2A" w:rsidP="00FB4504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FB4504" w:rsidRDefault="00FB4504" w:rsidP="00FB4504">
      <w:pPr>
        <w:jc w:val="right"/>
      </w:pPr>
      <w:r>
        <w:t>Приложение № 1</w:t>
      </w:r>
    </w:p>
    <w:p w:rsidR="00FB4504" w:rsidRDefault="00FB4504" w:rsidP="00FB4504">
      <w:pPr>
        <w:jc w:val="right"/>
      </w:pPr>
      <w:r>
        <w:t>к решению Совета</w:t>
      </w:r>
    </w:p>
    <w:p w:rsidR="00FB4504" w:rsidRDefault="00FB4504" w:rsidP="00FB4504">
      <w:pPr>
        <w:jc w:val="right"/>
      </w:pPr>
      <w:r>
        <w:t>Купцовского сельского</w:t>
      </w:r>
    </w:p>
    <w:p w:rsidR="00FB4504" w:rsidRPr="006F57C8" w:rsidRDefault="00FB4504" w:rsidP="006F57C8">
      <w:pPr>
        <w:jc w:val="right"/>
      </w:pPr>
      <w:r w:rsidRPr="006F57C8">
        <w:t xml:space="preserve">поселения от </w:t>
      </w:r>
      <w:r w:rsidR="003A0C40" w:rsidRPr="006F57C8">
        <w:t>1</w:t>
      </w:r>
      <w:r w:rsidR="0082664C">
        <w:t>0</w:t>
      </w:r>
      <w:r w:rsidR="000853F5" w:rsidRPr="006F57C8">
        <w:t>.04.</w:t>
      </w:r>
      <w:r w:rsidR="00B61707" w:rsidRPr="006F57C8">
        <w:t>201</w:t>
      </w:r>
      <w:r w:rsidR="0082664C">
        <w:t>8</w:t>
      </w:r>
      <w:r w:rsidR="00B61707" w:rsidRPr="006F57C8">
        <w:t xml:space="preserve">г.  </w:t>
      </w:r>
      <w:r w:rsidRPr="006F57C8">
        <w:t>№</w:t>
      </w:r>
      <w:r w:rsidR="00E478C0" w:rsidRPr="006F57C8">
        <w:t xml:space="preserve"> </w:t>
      </w:r>
      <w:r w:rsidR="0082664C">
        <w:t>130/73</w:t>
      </w:r>
    </w:p>
    <w:p w:rsidR="00FB4504" w:rsidRPr="00570723" w:rsidRDefault="00FB4504" w:rsidP="00FB45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FB4504" w:rsidRDefault="00FB4504" w:rsidP="00E478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КУПЦОВСКОГО СЕЛЬСКОГО ПОСЕЛЕНИЯ ЗА  </w:t>
      </w:r>
      <w:r w:rsidRPr="00570723">
        <w:rPr>
          <w:rFonts w:ascii="Times New Roman" w:hAnsi="Times New Roman" w:cs="Times New Roman"/>
          <w:lang w:val="en-US"/>
        </w:rPr>
        <w:t>I</w:t>
      </w:r>
      <w:r w:rsidR="00652E90" w:rsidRPr="00570723">
        <w:rPr>
          <w:rFonts w:ascii="Times New Roman" w:hAnsi="Times New Roman" w:cs="Times New Roman"/>
        </w:rPr>
        <w:t xml:space="preserve"> </w:t>
      </w:r>
      <w:r w:rsidRPr="00570723">
        <w:rPr>
          <w:rFonts w:ascii="Times New Roman" w:hAnsi="Times New Roman" w:cs="Times New Roman"/>
        </w:rPr>
        <w:t>квартал  201</w:t>
      </w:r>
      <w:r w:rsidR="0082664C">
        <w:rPr>
          <w:rFonts w:ascii="Times New Roman" w:hAnsi="Times New Roman" w:cs="Times New Roman"/>
        </w:rPr>
        <w:t>8</w:t>
      </w:r>
      <w:r w:rsidR="00662E52">
        <w:rPr>
          <w:rFonts w:ascii="Times New Roman" w:hAnsi="Times New Roman" w:cs="Times New Roman"/>
        </w:rPr>
        <w:t xml:space="preserve"> </w:t>
      </w:r>
      <w:r w:rsidR="00EB0BA1">
        <w:rPr>
          <w:rFonts w:ascii="Times New Roman" w:hAnsi="Times New Roman" w:cs="Times New Roman"/>
        </w:rPr>
        <w:t>г</w:t>
      </w:r>
    </w:p>
    <w:tbl>
      <w:tblPr>
        <w:tblW w:w="11335" w:type="dxa"/>
        <w:tblInd w:w="-1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360"/>
        <w:gridCol w:w="2500"/>
        <w:gridCol w:w="1440"/>
        <w:gridCol w:w="1260"/>
        <w:gridCol w:w="1275"/>
      </w:tblGrid>
      <w:tr w:rsidR="00FB4504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FB4504" w:rsidRPr="006F57C8" w:rsidRDefault="00FB4504" w:rsidP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 w:rsidR="008266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266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FB4504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FB4504" w:rsidRPr="006F57C8" w:rsidRDefault="00FB4504" w:rsidP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3A0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266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652E90" w:rsidRPr="006F57C8" w:rsidTr="006F57C8">
        <w:trPr>
          <w:trHeight w:val="60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2664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2664C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2664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7C8">
              <w:rPr>
                <w:sz w:val="18"/>
                <w:szCs w:val="18"/>
              </w:rPr>
              <w:t>инжекторных</w:t>
            </w:r>
            <w:proofErr w:type="spellEnd"/>
            <w:r w:rsidRPr="006F57C8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2664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2664C" w:rsidP="00662E5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2664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2664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2664C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2664C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2664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82664C" w:rsidP="002A7F2A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6F57C8" w:rsidRDefault="0082664C" w:rsidP="002A7F2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FB4504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182 1 01 020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</w:tr>
      <w:tr w:rsidR="00705CF5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70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662E52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182 101  0202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0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182 1 05 </w:t>
            </w:r>
            <w:r w:rsidR="00662E52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03010 01 0000 000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</w:tr>
      <w:tr w:rsidR="00FB4504" w:rsidRPr="006F57C8" w:rsidTr="00986B72">
        <w:trPr>
          <w:trHeight w:val="15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182 1 06 01030 10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5F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 w:rsidP="00662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FB4504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62E52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A1" w:rsidRPr="006F57C8" w:rsidRDefault="00EB0BA1" w:rsidP="002A7F2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944 1 11 </w:t>
            </w:r>
            <w:r w:rsidR="002A7F2A" w:rsidRPr="006F57C8">
              <w:rPr>
                <w:rFonts w:ascii="Times New Roman" w:hAnsi="Times New Roman" w:cs="Times New Roman"/>
                <w:sz w:val="18"/>
                <w:szCs w:val="18"/>
              </w:rPr>
              <w:t>05025 10 0000 120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6F57C8" w:rsidRDefault="0082664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EB0BA1">
        <w:trPr>
          <w:trHeight w:val="47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CF1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FB4504" w:rsidRPr="006F57C8" w:rsidTr="00986B72">
        <w:trPr>
          <w:trHeight w:val="24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 w:rsidP="00B315D7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B31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14,8</w:t>
            </w:r>
          </w:p>
        </w:tc>
      </w:tr>
      <w:tr w:rsidR="00FB4504" w:rsidRPr="006F57C8" w:rsidTr="00986B72">
        <w:trPr>
          <w:trHeight w:val="45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974 2 02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1 10 0000 151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FB4504" w:rsidRPr="006F57C8" w:rsidTr="00986B72">
        <w:trPr>
          <w:trHeight w:val="22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29999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34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B8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B4504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30024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</w:tr>
      <w:tr w:rsidR="00FB4504" w:rsidRPr="006F57C8" w:rsidTr="006F57C8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 сельского поселения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EB0BA1" w:rsidP="0082664C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944 2 0</w:t>
            </w:r>
            <w:r w:rsidR="008266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64C">
              <w:rPr>
                <w:rFonts w:ascii="Times New Roman" w:hAnsi="Times New Roman" w:cs="Times New Roman"/>
                <w:sz w:val="18"/>
                <w:szCs w:val="18"/>
              </w:rPr>
              <w:t xml:space="preserve">05030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10 0000 151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82664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B4504" w:rsidRPr="006F57C8" w:rsidTr="006F57C8">
        <w:trPr>
          <w:trHeight w:val="29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20C" w:rsidRPr="006F57C8" w:rsidRDefault="008042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723" w:rsidRPr="006F57C8" w:rsidRDefault="00570723" w:rsidP="00EB0B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6F57C8" w:rsidRDefault="0082664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5079,0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2664C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6F57C8" w:rsidRDefault="0082664C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</w:tr>
      <w:tr w:rsidR="006F57C8" w:rsidRPr="006F57C8" w:rsidTr="006F57C8">
        <w:trPr>
          <w:trHeight w:val="142"/>
        </w:trPr>
        <w:tc>
          <w:tcPr>
            <w:tcW w:w="45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P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7C8" w:rsidRPr="006F57C8" w:rsidRDefault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57C8" w:rsidRDefault="006F57C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64C" w:rsidRPr="006F57C8" w:rsidRDefault="0082664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F57C8" w:rsidRPr="006F57C8" w:rsidRDefault="006F57C8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3F1A" w:rsidRPr="006F57C8" w:rsidTr="006F57C8">
        <w:trPr>
          <w:trHeight w:val="98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6F57C8" w:rsidRDefault="00123F1A" w:rsidP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F1A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Код расхода по ФКР, КЦСР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6F57C8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3F1A" w:rsidRPr="006F57C8" w:rsidRDefault="00123F1A" w:rsidP="00A758BF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F1A" w:rsidRPr="006F57C8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FB4504" w:rsidRPr="006F57C8" w:rsidTr="00986B72">
        <w:trPr>
          <w:trHeight w:val="72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местного самоуправления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944 01 02 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7554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FB4504" w:rsidRPr="006F57C8" w:rsidTr="00570723">
        <w:trPr>
          <w:trHeight w:val="59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87B85" w:rsidRPr="006F57C8" w:rsidRDefault="00687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944 01 04 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000 000</w:t>
            </w:r>
            <w:r w:rsidR="00CD6414" w:rsidRPr="006F57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B4504" w:rsidRPr="006F57C8" w:rsidRDefault="00FB450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6F57C8" w:rsidRDefault="00123F1A" w:rsidP="00EA1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CD6414" w:rsidRPr="006F57C8" w:rsidTr="00570723">
        <w:trPr>
          <w:trHeight w:val="52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944 01 04 64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7001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68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6414" w:rsidRPr="006F57C8" w:rsidTr="00570723">
        <w:trPr>
          <w:trHeight w:val="6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944 01 04 64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7554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68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</w:tr>
      <w:tr w:rsidR="005E52E1" w:rsidRPr="006F57C8" w:rsidTr="00570723">
        <w:trPr>
          <w:trHeight w:val="6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6F57C8" w:rsidRDefault="005E52E1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6F57C8" w:rsidRDefault="005E52E1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944 01 04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6F57C8" w:rsidRDefault="00123F1A" w:rsidP="0068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2E1" w:rsidRPr="006F57C8" w:rsidRDefault="00123F1A" w:rsidP="00E06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CD6414" w:rsidRPr="006F57C8" w:rsidTr="006F57C8">
        <w:trPr>
          <w:trHeight w:val="65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CD6414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6414" w:rsidRPr="006F57C8" w:rsidRDefault="00CD6414" w:rsidP="0014342E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944 01 04  64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  <w:p w:rsidR="00CD6414" w:rsidRPr="006F57C8" w:rsidRDefault="00CD6414" w:rsidP="0014342E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EA11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6F57C8" w:rsidRDefault="00123F1A" w:rsidP="00143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6F57C8" w:rsidRDefault="00123F1A" w:rsidP="00143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</w:t>
            </w:r>
          </w:p>
        </w:tc>
      </w:tr>
      <w:tr w:rsidR="00FB4504" w:rsidRPr="006F57C8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944 01 06 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8024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6414" w:rsidRPr="006F57C8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944 01 06 90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8025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6414" w:rsidRPr="006F57C8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CD6414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944 01 06 90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E067A5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944 01 11</w:t>
            </w:r>
            <w:r w:rsidR="00FB4504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8007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52E1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6F57C8" w:rsidRDefault="005E5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6F57C8" w:rsidRDefault="005E52E1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944 01 13 64 000 80230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2E1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5E52E1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4504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944 01 13 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8002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3F1A" w:rsidRPr="006F57C8" w:rsidTr="00986B72">
        <w:trPr>
          <w:trHeight w:val="2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6F57C8" w:rsidRDefault="00123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Pr="006F57C8" w:rsidRDefault="00123F1A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944 01 13 64 000 21010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11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944 01 00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 w:rsidR="005E52E1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2838,3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15,4</w:t>
            </w:r>
          </w:p>
        </w:tc>
      </w:tr>
      <w:tr w:rsidR="00FB4504" w:rsidRPr="006F57C8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944 02 03 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5118</w:t>
            </w:r>
            <w:r w:rsidR="005E52E1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FB4504" w:rsidRPr="006F57C8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944 02 00 </w:t>
            </w:r>
            <w:proofErr w:type="spellStart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17,0</w:t>
            </w:r>
          </w:p>
        </w:tc>
      </w:tr>
      <w:tr w:rsidR="00EA117E" w:rsidRPr="006F57C8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17E" w:rsidRPr="006F57C8" w:rsidRDefault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Гражданская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6F57C8" w:rsidRDefault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944 03 09 64 000 75540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17E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43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Национальная безопасность и      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правоохранительная деятельность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944 03 0</w:t>
            </w:r>
            <w:r w:rsidR="006F57C8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67A5" w:rsidRPr="006F57C8" w:rsidTr="00EA117E">
        <w:trPr>
          <w:trHeight w:val="22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67A5" w:rsidRPr="006F57C8" w:rsidRDefault="00E0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6F57C8" w:rsidRDefault="00E067A5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944 04 09 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08 000 24020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7A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22,0</w:t>
            </w:r>
          </w:p>
        </w:tc>
      </w:tr>
      <w:tr w:rsidR="00FB4504" w:rsidRPr="006F57C8" w:rsidTr="00986B72">
        <w:trPr>
          <w:trHeight w:val="44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944 04 12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2406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342E" w:rsidRPr="006F57C8" w:rsidTr="006F57C8">
        <w:trPr>
          <w:trHeight w:val="183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42E" w:rsidRPr="006F57C8" w:rsidRDefault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6F57C8" w:rsidRDefault="0014342E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944 04 00 </w:t>
            </w:r>
            <w:proofErr w:type="spellStart"/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6F57C8" w:rsidRDefault="00123F1A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42E" w:rsidRP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F1A">
              <w:rPr>
                <w:rFonts w:ascii="Times New Roman" w:hAnsi="Times New Roman" w:cs="Times New Roman"/>
                <w:b/>
                <w:sz w:val="18"/>
                <w:szCs w:val="18"/>
              </w:rPr>
              <w:t>21,1</w:t>
            </w:r>
          </w:p>
        </w:tc>
      </w:tr>
      <w:tr w:rsidR="00CD6414" w:rsidRPr="006F57C8" w:rsidTr="00986B72">
        <w:trPr>
          <w:trHeight w:val="29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6F57C8" w:rsidRDefault="00123F1A" w:rsidP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41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CD6414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944 05 03 </w:t>
            </w:r>
            <w:proofErr w:type="spellStart"/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proofErr w:type="spellEnd"/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25080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6F57C8" w:rsidRDefault="00123F1A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93D">
              <w:rPr>
                <w:rFonts w:ascii="Times New Roman" w:hAnsi="Times New Roman" w:cs="Times New Roman"/>
                <w:sz w:val="18"/>
                <w:szCs w:val="18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944 05 03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F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</w:t>
            </w:r>
            <w:r w:rsidR="00123F1A">
              <w:rPr>
                <w:rFonts w:ascii="Times New Roman" w:hAnsi="Times New Roman" w:cs="Times New Roman"/>
                <w:sz w:val="18"/>
                <w:szCs w:val="18"/>
              </w:rPr>
              <w:t>05550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705CF5" w:rsidRPr="006F57C8" w:rsidTr="00986B72">
        <w:trPr>
          <w:trHeight w:val="24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705CF5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14342E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944 05 03 64 000 25080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F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3F1A" w:rsidRPr="006F57C8" w:rsidTr="00986B72">
        <w:trPr>
          <w:trHeight w:val="24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6F57C8" w:rsidRDefault="00123F1A" w:rsidP="00A75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Pr="006F57C8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944 05 03 64 000 25080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F1A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1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944 05 00 </w:t>
            </w:r>
            <w:proofErr w:type="spellStart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6F57C8" w:rsidRDefault="00123F1A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</w:tr>
      <w:tr w:rsidR="00FB4504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944 08 01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BE75D3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5D3" w:rsidRPr="006F57C8" w:rsidRDefault="00BE75D3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6F57C8" w:rsidRDefault="00BE75D3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944 08 01 63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7554</w:t>
            </w:r>
            <w:r w:rsidR="0014342E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6F57C8" w:rsidRDefault="00123F1A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D3" w:rsidRPr="006F57C8" w:rsidRDefault="00123F1A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6F57C8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6F57C8" w:rsidRDefault="006F57C8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Участие в программе устойчивое развитие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6F57C8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944 08 01 </w:t>
            </w:r>
            <w:r w:rsidR="00123F1A">
              <w:rPr>
                <w:rFonts w:ascii="Times New Roman" w:hAnsi="Times New Roman" w:cs="Times New Roman"/>
                <w:sz w:val="18"/>
                <w:szCs w:val="18"/>
              </w:rPr>
              <w:t>99 000 00080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123F1A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C8" w:rsidRPr="006F57C8" w:rsidRDefault="00123F1A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57C8" w:rsidRPr="006F57C8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6F57C8" w:rsidRDefault="006F57C8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6F57C8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944 08 01 63 000 80080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123F1A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6F57C8" w:rsidRDefault="00123F1A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C8" w:rsidRPr="006F57C8" w:rsidRDefault="00123F1A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FB4504" w:rsidRPr="006F57C8" w:rsidTr="00986B72">
        <w:trPr>
          <w:trHeight w:val="1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944 08 00 </w:t>
            </w:r>
            <w:proofErr w:type="spellStart"/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  <w:r w:rsidR="0014342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1509,4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15,2</w:t>
            </w:r>
          </w:p>
        </w:tc>
      </w:tr>
      <w:tr w:rsidR="00FB4504" w:rsidRPr="006F57C8" w:rsidTr="00986B72">
        <w:trPr>
          <w:trHeight w:val="47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944 10 01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 w:rsidP="00BE75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FB4504" w:rsidRPr="006F57C8" w:rsidTr="00986B72">
        <w:trPr>
          <w:trHeight w:val="15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944 10 01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</w:tr>
      <w:tr w:rsidR="00FB4504" w:rsidRPr="006F57C8" w:rsidTr="00986B72">
        <w:trPr>
          <w:trHeight w:val="4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AC05EE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944 11 01</w:t>
            </w:r>
            <w:r w:rsidR="00FB4504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6F57C8" w:rsidRDefault="00123F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FB4504" w:rsidRPr="006F57C8" w:rsidTr="00986B72">
        <w:trPr>
          <w:trHeight w:val="52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944 11 0</w:t>
            </w:r>
            <w:r w:rsidR="00AC05EE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80420C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420C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420C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16,7</w:t>
            </w:r>
          </w:p>
        </w:tc>
      </w:tr>
      <w:tr w:rsidR="00705CF5" w:rsidRPr="006F57C8" w:rsidTr="00986B72">
        <w:trPr>
          <w:trHeight w:val="50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705CF5" w:rsidP="0014342E">
            <w:pPr>
              <w:rPr>
                <w:sz w:val="18"/>
                <w:szCs w:val="18"/>
              </w:rPr>
            </w:pPr>
            <w:r w:rsidRPr="006F57C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705CF5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944 12 04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420C" w:rsidRPr="006F57C8">
              <w:rPr>
                <w:rFonts w:ascii="Times New Roman" w:hAnsi="Times New Roman" w:cs="Times New Roman"/>
                <w:sz w:val="18"/>
                <w:szCs w:val="18"/>
              </w:rPr>
              <w:t>7554</w:t>
            </w:r>
            <w:r w:rsidR="009E680A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F5" w:rsidRPr="006F57C8" w:rsidRDefault="00123F1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FB4504" w:rsidRPr="006F57C8" w:rsidTr="00986B72">
        <w:trPr>
          <w:trHeight w:val="46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rPr>
                <w:b/>
                <w:sz w:val="18"/>
                <w:szCs w:val="18"/>
              </w:rPr>
            </w:pPr>
            <w:r w:rsidRPr="006F57C8">
              <w:rPr>
                <w:b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FB4504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944 12 04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5CF5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9E680A"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FB4504" w:rsidRPr="006F57C8" w:rsidTr="006F57C8">
        <w:trPr>
          <w:trHeight w:val="5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70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Итого   расходов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6F57C8" w:rsidRDefault="00123F1A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5580,8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6F57C8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</w:tr>
    </w:tbl>
    <w:p w:rsidR="00FB4504" w:rsidRPr="006F57C8" w:rsidRDefault="00FB4504" w:rsidP="009E680A">
      <w:pPr>
        <w:rPr>
          <w:sz w:val="18"/>
          <w:szCs w:val="18"/>
        </w:rPr>
      </w:pPr>
    </w:p>
    <w:sectPr w:rsidR="00FB4504" w:rsidRPr="006F57C8" w:rsidSect="00FB45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504"/>
    <w:rsid w:val="00034146"/>
    <w:rsid w:val="00067472"/>
    <w:rsid w:val="000853F5"/>
    <w:rsid w:val="00123F1A"/>
    <w:rsid w:val="0014342E"/>
    <w:rsid w:val="00212FC2"/>
    <w:rsid w:val="002A7F2A"/>
    <w:rsid w:val="002F2307"/>
    <w:rsid w:val="002F4E82"/>
    <w:rsid w:val="002F7F7B"/>
    <w:rsid w:val="00330097"/>
    <w:rsid w:val="00347C1A"/>
    <w:rsid w:val="00380D16"/>
    <w:rsid w:val="003823CF"/>
    <w:rsid w:val="00385550"/>
    <w:rsid w:val="003A0C40"/>
    <w:rsid w:val="003E1F07"/>
    <w:rsid w:val="003E23B5"/>
    <w:rsid w:val="0040331A"/>
    <w:rsid w:val="004572AC"/>
    <w:rsid w:val="004B641E"/>
    <w:rsid w:val="00500D72"/>
    <w:rsid w:val="00516EEC"/>
    <w:rsid w:val="00570723"/>
    <w:rsid w:val="005A3984"/>
    <w:rsid w:val="005B627C"/>
    <w:rsid w:val="005E52E1"/>
    <w:rsid w:val="005F1F0B"/>
    <w:rsid w:val="00652E90"/>
    <w:rsid w:val="00662E52"/>
    <w:rsid w:val="006649D9"/>
    <w:rsid w:val="00683C60"/>
    <w:rsid w:val="00687B85"/>
    <w:rsid w:val="006F57C8"/>
    <w:rsid w:val="00705CF5"/>
    <w:rsid w:val="0071182B"/>
    <w:rsid w:val="00753D8B"/>
    <w:rsid w:val="007A00C6"/>
    <w:rsid w:val="007E28B0"/>
    <w:rsid w:val="0080420C"/>
    <w:rsid w:val="00815E9F"/>
    <w:rsid w:val="0082664C"/>
    <w:rsid w:val="00867A26"/>
    <w:rsid w:val="008C05C4"/>
    <w:rsid w:val="008D0889"/>
    <w:rsid w:val="008D554F"/>
    <w:rsid w:val="008D6518"/>
    <w:rsid w:val="00986B72"/>
    <w:rsid w:val="00987930"/>
    <w:rsid w:val="009904F2"/>
    <w:rsid w:val="009E680A"/>
    <w:rsid w:val="00A5696F"/>
    <w:rsid w:val="00A83CC6"/>
    <w:rsid w:val="00AC05EE"/>
    <w:rsid w:val="00AD1A2C"/>
    <w:rsid w:val="00B00958"/>
    <w:rsid w:val="00B11E21"/>
    <w:rsid w:val="00B315D7"/>
    <w:rsid w:val="00B61707"/>
    <w:rsid w:val="00B773BB"/>
    <w:rsid w:val="00B97CF1"/>
    <w:rsid w:val="00BA7937"/>
    <w:rsid w:val="00BB722F"/>
    <w:rsid w:val="00BD1B13"/>
    <w:rsid w:val="00BE75D3"/>
    <w:rsid w:val="00BF07D1"/>
    <w:rsid w:val="00BF655D"/>
    <w:rsid w:val="00C27EC6"/>
    <w:rsid w:val="00C51A92"/>
    <w:rsid w:val="00C71A93"/>
    <w:rsid w:val="00CD6414"/>
    <w:rsid w:val="00D23791"/>
    <w:rsid w:val="00D51086"/>
    <w:rsid w:val="00D85BAB"/>
    <w:rsid w:val="00D87692"/>
    <w:rsid w:val="00D87D2C"/>
    <w:rsid w:val="00DA30A4"/>
    <w:rsid w:val="00DA3D69"/>
    <w:rsid w:val="00E02E84"/>
    <w:rsid w:val="00E03BAB"/>
    <w:rsid w:val="00E067A5"/>
    <w:rsid w:val="00E13686"/>
    <w:rsid w:val="00E32CC5"/>
    <w:rsid w:val="00E478C0"/>
    <w:rsid w:val="00E72C53"/>
    <w:rsid w:val="00E779E3"/>
    <w:rsid w:val="00EA117E"/>
    <w:rsid w:val="00EB0BA1"/>
    <w:rsid w:val="00EC02BA"/>
    <w:rsid w:val="00EC247F"/>
    <w:rsid w:val="00EF09AD"/>
    <w:rsid w:val="00F5422F"/>
    <w:rsid w:val="00F705CE"/>
    <w:rsid w:val="00FB4504"/>
    <w:rsid w:val="00FC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B45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45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863C-1361-4D36-B72E-C0733329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Kupcovo1</cp:lastModifiedBy>
  <cp:revision>18</cp:revision>
  <cp:lastPrinted>2018-04-09T12:05:00Z</cp:lastPrinted>
  <dcterms:created xsi:type="dcterms:W3CDTF">2013-06-21T04:03:00Z</dcterms:created>
  <dcterms:modified xsi:type="dcterms:W3CDTF">2018-04-09T12:05:00Z</dcterms:modified>
</cp:coreProperties>
</file>