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82" w:rsidRPr="004C1742" w:rsidRDefault="009A3782" w:rsidP="006D5A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3782" w:rsidRPr="004C1742" w:rsidRDefault="009A3782" w:rsidP="006D5A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42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9A3782" w:rsidRPr="004C1742" w:rsidRDefault="009A3782" w:rsidP="006D5A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742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9A3782" w:rsidRPr="00745436" w:rsidRDefault="009A3782" w:rsidP="006D5AE5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1742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9A3782" w:rsidRPr="00295062" w:rsidRDefault="009A3782" w:rsidP="006D5A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A3782" w:rsidRPr="004C1742" w:rsidRDefault="009A3782" w:rsidP="006D5AE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4C174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 декабря  2017</w:t>
      </w:r>
      <w:r w:rsidRPr="004C1742">
        <w:rPr>
          <w:rFonts w:ascii="Times New Roman" w:hAnsi="Times New Roman" w:cs="Times New Roman"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99</w:t>
      </w:r>
      <w:r w:rsidRPr="004C17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3782" w:rsidRDefault="009A3782" w:rsidP="006D5AE5"/>
    <w:p w:rsidR="009A3782" w:rsidRPr="005D2280" w:rsidRDefault="009A3782" w:rsidP="005D228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D2280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Купцовского сельского поселения Котовского муниципального района Волгоградской области</w:t>
      </w:r>
    </w:p>
    <w:p w:rsidR="009A3782" w:rsidRDefault="009A3782" w:rsidP="006D5AE5">
      <w:pPr>
        <w:jc w:val="center"/>
      </w:pPr>
    </w:p>
    <w:p w:rsidR="009A3782" w:rsidRPr="00726B35" w:rsidRDefault="009A3782" w:rsidP="006D5AE5">
      <w:pPr>
        <w:jc w:val="center"/>
        <w:rPr>
          <w:sz w:val="28"/>
          <w:szCs w:val="28"/>
        </w:rPr>
      </w:pPr>
    </w:p>
    <w:p w:rsidR="009A3782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35">
        <w:rPr>
          <w:sz w:val="28"/>
          <w:szCs w:val="28"/>
        </w:rPr>
        <w:t xml:space="preserve">В  соответствии с Федеральными законами от 06 октября 2003 года </w:t>
      </w:r>
      <w:r>
        <w:rPr>
          <w:sz w:val="28"/>
          <w:szCs w:val="28"/>
        </w:rPr>
        <w:t xml:space="preserve">        </w:t>
      </w:r>
      <w:r w:rsidRPr="00726B35">
        <w:rPr>
          <w:sz w:val="28"/>
          <w:szCs w:val="28"/>
        </w:rPr>
        <w:t>№ 131–ФЗ «Об общих принципах организации местного самоуправления в Российской Федерации», с Уставом Купцовского сельского поселения</w:t>
      </w:r>
      <w:r>
        <w:rPr>
          <w:sz w:val="28"/>
          <w:szCs w:val="28"/>
        </w:rPr>
        <w:t>,</w:t>
      </w:r>
      <w:r w:rsidRPr="00726B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6B35">
        <w:rPr>
          <w:sz w:val="28"/>
          <w:szCs w:val="28"/>
        </w:rPr>
        <w:t>дминистрация Купцовского сельского поселения постановляет:</w:t>
      </w:r>
    </w:p>
    <w:p w:rsidR="009A3782" w:rsidRPr="00726B35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782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"/>
      <w:r w:rsidRPr="00726B35">
        <w:rPr>
          <w:sz w:val="28"/>
          <w:szCs w:val="28"/>
        </w:rPr>
        <w:t>1. Утвердить Положение "Об оплате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самоуправления" согласно приложению.</w:t>
      </w:r>
    </w:p>
    <w:p w:rsidR="009A3782" w:rsidRDefault="009A3782" w:rsidP="00A70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35">
        <w:rPr>
          <w:sz w:val="28"/>
          <w:szCs w:val="28"/>
        </w:rPr>
        <w:t>2. Месячная заработная плата работников, обеспечив</w:t>
      </w:r>
      <w:r>
        <w:rPr>
          <w:sz w:val="28"/>
          <w:szCs w:val="28"/>
        </w:rPr>
        <w:t>ающих техническое обслуживание а</w:t>
      </w:r>
      <w:r w:rsidRPr="00726B35">
        <w:rPr>
          <w:sz w:val="28"/>
          <w:szCs w:val="28"/>
        </w:rPr>
        <w:t xml:space="preserve">дминистрации Купцовского сельского поселения, не может быть ниже </w:t>
      </w:r>
      <w:r>
        <w:rPr>
          <w:sz w:val="28"/>
          <w:szCs w:val="28"/>
        </w:rPr>
        <w:t>МРОТ</w:t>
      </w:r>
      <w:r w:rsidRPr="00726B35">
        <w:rPr>
          <w:sz w:val="28"/>
          <w:szCs w:val="28"/>
        </w:rPr>
        <w:t>.</w:t>
      </w:r>
    </w:p>
    <w:p w:rsidR="009A3782" w:rsidRPr="00726B35" w:rsidRDefault="009A3782" w:rsidP="00A70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3.Признать утратившим силу постановление администрации Купцовского сельского поселения от 26.01.2017 № 13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Купцовского сельского поселения Котовского муниципального района Волгоградской области».</w:t>
      </w:r>
    </w:p>
    <w:p w:rsidR="009A3782" w:rsidRPr="005D2280" w:rsidRDefault="009A3782" w:rsidP="005D2280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 w:rsidRPr="005D22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 свое действие на отношения, возникшие с 01.01.2018 г.,  и подлежит официальному опубликованию (обнародованию).</w:t>
      </w:r>
    </w:p>
    <w:p w:rsidR="009A3782" w:rsidRPr="00726B35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782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782" w:rsidRPr="00726B35" w:rsidRDefault="009A3782" w:rsidP="006D5A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782" w:rsidRPr="00726B35" w:rsidRDefault="009A3782" w:rsidP="006D5AE5">
      <w:pPr>
        <w:autoSpaceDE w:val="0"/>
        <w:autoSpaceDN w:val="0"/>
        <w:adjustRightInd w:val="0"/>
        <w:rPr>
          <w:sz w:val="28"/>
          <w:szCs w:val="28"/>
        </w:rPr>
      </w:pPr>
      <w:r w:rsidRPr="00726B35">
        <w:rPr>
          <w:sz w:val="28"/>
          <w:szCs w:val="28"/>
        </w:rPr>
        <w:t xml:space="preserve">          Глава Купцовского                                               </w:t>
      </w:r>
    </w:p>
    <w:p w:rsidR="009A3782" w:rsidRPr="00726B35" w:rsidRDefault="009A3782" w:rsidP="006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B35">
        <w:rPr>
          <w:sz w:val="28"/>
          <w:szCs w:val="28"/>
        </w:rPr>
        <w:t xml:space="preserve">сельского поселения                                                                 Вдовин В.А.                                                                        </w:t>
      </w:r>
    </w:p>
    <w:bookmarkEnd w:id="1"/>
    <w:p w:rsidR="009A3782" w:rsidRPr="00726B35" w:rsidRDefault="009A3782" w:rsidP="006D5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3782" w:rsidRDefault="009A3782" w:rsidP="006D5AE5">
      <w:pPr>
        <w:jc w:val="center"/>
        <w:rPr>
          <w:sz w:val="28"/>
          <w:szCs w:val="28"/>
        </w:rPr>
      </w:pPr>
    </w:p>
    <w:p w:rsidR="009A3782" w:rsidRDefault="009A3782" w:rsidP="006D5AE5"/>
    <w:p w:rsidR="009A3782" w:rsidRDefault="009A3782" w:rsidP="006D5AE5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720"/>
        <w:jc w:val="right"/>
      </w:pPr>
      <w:r w:rsidRPr="00726B35">
        <w:t>Приложение</w:t>
      </w:r>
    </w:p>
    <w:p w:rsidR="009A3782" w:rsidRDefault="009A3782" w:rsidP="006D5AE5">
      <w:pPr>
        <w:autoSpaceDE w:val="0"/>
        <w:autoSpaceDN w:val="0"/>
        <w:adjustRightInd w:val="0"/>
        <w:ind w:firstLine="720"/>
        <w:jc w:val="right"/>
      </w:pPr>
      <w:r>
        <w:t xml:space="preserve"> к постановлению администрации</w:t>
      </w:r>
    </w:p>
    <w:p w:rsidR="009A3782" w:rsidRDefault="009A3782" w:rsidP="006D5AE5">
      <w:pPr>
        <w:autoSpaceDE w:val="0"/>
        <w:autoSpaceDN w:val="0"/>
        <w:adjustRightInd w:val="0"/>
        <w:ind w:firstLine="720"/>
        <w:jc w:val="right"/>
      </w:pPr>
      <w:r>
        <w:t xml:space="preserve"> Купцовского сельского поселения </w:t>
      </w:r>
    </w:p>
    <w:p w:rsidR="009A3782" w:rsidRPr="00726B35" w:rsidRDefault="009A3782" w:rsidP="00F642C1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от  20.12.2017 г. № 99  </w:t>
      </w:r>
    </w:p>
    <w:p w:rsidR="009A3782" w:rsidRDefault="009A3782" w:rsidP="006D5AE5">
      <w:pPr>
        <w:autoSpaceDE w:val="0"/>
        <w:autoSpaceDN w:val="0"/>
        <w:adjustRightInd w:val="0"/>
        <w:ind w:firstLine="720"/>
        <w:jc w:val="both"/>
      </w:pPr>
    </w:p>
    <w:p w:rsidR="009A3782" w:rsidRPr="000F5F78" w:rsidRDefault="009A3782" w:rsidP="006D5AE5">
      <w:pPr>
        <w:autoSpaceDE w:val="0"/>
        <w:autoSpaceDN w:val="0"/>
        <w:adjustRightInd w:val="0"/>
        <w:ind w:firstLine="720"/>
        <w:jc w:val="both"/>
      </w:pPr>
    </w:p>
    <w:p w:rsidR="009A3782" w:rsidRDefault="009A3782" w:rsidP="006D5A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F5F78">
        <w:rPr>
          <w:b/>
          <w:bCs/>
        </w:rPr>
        <w:t>Положение</w:t>
      </w:r>
      <w:r w:rsidRPr="000F5F78">
        <w:rPr>
          <w:b/>
          <w:bCs/>
        </w:rPr>
        <w:br/>
        <w:t>об оплат</w:t>
      </w:r>
      <w:r>
        <w:rPr>
          <w:b/>
          <w:bCs/>
        </w:rPr>
        <w:t>е</w:t>
      </w:r>
      <w:r w:rsidRPr="000F5F78">
        <w:rPr>
          <w:b/>
          <w:bCs/>
        </w:rPr>
        <w:t xml:space="preserve"> труда работников,</w:t>
      </w:r>
      <w:r w:rsidRPr="000F5F78">
        <w:rPr>
          <w:b/>
          <w:bCs/>
        </w:rPr>
        <w:br/>
        <w:t>занимающих должности, не отнесенные к муниципальным</w:t>
      </w:r>
      <w:r w:rsidRPr="000F5F78">
        <w:rPr>
          <w:b/>
          <w:bCs/>
        </w:rPr>
        <w:br/>
        <w:t>должностям, и осуществляющих техническое обеспечение</w:t>
      </w:r>
      <w:r w:rsidRPr="000F5F78">
        <w:rPr>
          <w:b/>
          <w:bCs/>
        </w:rPr>
        <w:br/>
        <w:t>деятельности органов местного самоуправления</w:t>
      </w:r>
    </w:p>
    <w:p w:rsidR="009A3782" w:rsidRPr="000F5F78" w:rsidRDefault="009A3782" w:rsidP="006D5A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A3782" w:rsidRPr="000F5F78" w:rsidRDefault="009A3782" w:rsidP="006D5AE5">
      <w:pPr>
        <w:autoSpaceDE w:val="0"/>
        <w:autoSpaceDN w:val="0"/>
        <w:adjustRightInd w:val="0"/>
        <w:ind w:firstLine="720"/>
        <w:jc w:val="both"/>
      </w:pP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bookmarkStart w:id="2" w:name="sub_1001"/>
      <w:r w:rsidRPr="000F5F78">
        <w:t xml:space="preserve">1. Установить размеры должностных окладов работников, занимающих должности, не отнесенные к государственным и муниципальным должностям, и осуществляющих техническое обеспечение деятельности органов местного самоуправления (далее - работники) согласно приложению </w:t>
      </w:r>
      <w:r>
        <w:t>№</w:t>
      </w:r>
      <w:r w:rsidRPr="000F5F78">
        <w:t xml:space="preserve"> 1.</w:t>
      </w:r>
    </w:p>
    <w:p w:rsidR="009A3782" w:rsidRDefault="009A3782" w:rsidP="00065DC7">
      <w:pPr>
        <w:ind w:firstLine="708"/>
        <w:jc w:val="both"/>
      </w:pPr>
      <w:bookmarkStart w:id="3" w:name="sub_1002"/>
      <w:bookmarkEnd w:id="2"/>
      <w:r>
        <w:t>2. Выплачивать работникам выплаты стимулирующего характера:</w:t>
      </w:r>
    </w:p>
    <w:p w:rsidR="009A3782" w:rsidRPr="000F5F78" w:rsidRDefault="009A3782" w:rsidP="00065DC7">
      <w:pPr>
        <w:autoSpaceDE w:val="0"/>
        <w:autoSpaceDN w:val="0"/>
        <w:adjustRightInd w:val="0"/>
        <w:ind w:firstLine="708"/>
        <w:jc w:val="both"/>
      </w:pPr>
      <w:r>
        <w:t>- интенсивность и результативность</w:t>
      </w:r>
      <w:r w:rsidRPr="000F5F78">
        <w:t xml:space="preserve"> (размер </w:t>
      </w:r>
      <w:r>
        <w:t>выплат</w:t>
      </w:r>
      <w:r w:rsidRPr="000F5F78">
        <w:t xml:space="preserve"> максимальными размерами не ограничивается);</w:t>
      </w:r>
    </w:p>
    <w:bookmarkEnd w:id="3"/>
    <w:p w:rsidR="009A3782" w:rsidRPr="000F5F78" w:rsidRDefault="009A3782" w:rsidP="00065DC7">
      <w:pPr>
        <w:autoSpaceDE w:val="0"/>
        <w:autoSpaceDN w:val="0"/>
        <w:adjustRightInd w:val="0"/>
        <w:ind w:firstLine="708"/>
        <w:jc w:val="both"/>
      </w:pPr>
      <w:r w:rsidRPr="000F5F78">
        <w:t xml:space="preserve">- ежемесячную надбавку за сложность, напряженность, высокие достижения в труде, ненормированный рабочий день - в размере до </w:t>
      </w:r>
      <w:r w:rsidRPr="0088289D">
        <w:t>25</w:t>
      </w:r>
      <w:r w:rsidRPr="000F5F78">
        <w:t>% должностного оклада;</w:t>
      </w: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r w:rsidRPr="000F5F78">
        <w:t xml:space="preserve">- ежемесячную надбавку водителям за </w:t>
      </w:r>
      <w:r>
        <w:t>квалификационный уровень профессионализма</w:t>
      </w:r>
      <w:r w:rsidRPr="000F5F78">
        <w:t>:</w:t>
      </w: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r>
        <w:t xml:space="preserve">1 класс </w:t>
      </w:r>
      <w:r w:rsidRPr="000F5F78">
        <w:t>5</w:t>
      </w:r>
      <w:r>
        <w:t>0</w:t>
      </w:r>
      <w:r w:rsidRPr="000F5F78">
        <w:t>%</w:t>
      </w: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r>
        <w:t>2 класс 25</w:t>
      </w:r>
      <w:r w:rsidRPr="000F5F78">
        <w:t>% должностного оклада;</w:t>
      </w:r>
    </w:p>
    <w:p w:rsidR="009A3782" w:rsidRDefault="009A3782" w:rsidP="00065DC7">
      <w:pPr>
        <w:ind w:firstLine="708"/>
        <w:jc w:val="both"/>
      </w:pPr>
      <w:r>
        <w:t>Материальная помощь к отпуску  выплачивается в размере двух должностных окладов.</w:t>
      </w:r>
    </w:p>
    <w:p w:rsidR="009A3782" w:rsidRDefault="009A3782" w:rsidP="00065DC7">
      <w:pPr>
        <w:jc w:val="both"/>
      </w:pPr>
      <w:r>
        <w:t>Основанием для выплаты материальной помощи является личное заявление работника. Работнику, не отработавшему полный календарный год, а также вновь принятому работнику, материальная помощь выплачивается пропорционально отработанному времени.</w:t>
      </w:r>
    </w:p>
    <w:p w:rsidR="009A3782" w:rsidRDefault="009A3782" w:rsidP="00065DC7">
      <w:pPr>
        <w:ind w:firstLine="708"/>
        <w:jc w:val="both"/>
      </w:pPr>
      <w:r>
        <w:t>Месячная заработная плата работника, полностью и надлежащим образом отработавшую месячную норму рабочего времени и выполнившего норму труда (трудовые обязанности), не может быть ниже минимального размера оплаты труда, определенного Федеральным законодательством.</w:t>
      </w: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r w:rsidRPr="000F5F78">
        <w:t>За счет средств экономии по фонду оплаты труда работникам может быть оказана материальная помощь дополнительно в связи с юбилейными датами и в особых случаях (несчастье, смерть работника, его родителей, детей, стихийные бедствия и т.д.).</w:t>
      </w:r>
    </w:p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  <w:bookmarkStart w:id="4" w:name="sub_1004"/>
      <w:r>
        <w:t>3</w:t>
      </w:r>
      <w:r w:rsidRPr="000F5F78">
        <w:t>. Расходы, связанные с повышением оплаты труда, производить в пределах общих ассигнований на содержание аппарата управления.</w:t>
      </w:r>
    </w:p>
    <w:bookmarkEnd w:id="4"/>
    <w:p w:rsidR="009A3782" w:rsidRPr="000F5F78" w:rsidRDefault="009A3782" w:rsidP="00065DC7">
      <w:pPr>
        <w:autoSpaceDE w:val="0"/>
        <w:autoSpaceDN w:val="0"/>
        <w:adjustRightInd w:val="0"/>
        <w:ind w:firstLine="720"/>
        <w:jc w:val="both"/>
      </w:pPr>
    </w:p>
    <w:p w:rsidR="009A3782" w:rsidRDefault="009A3782" w:rsidP="00065DC7">
      <w:pPr>
        <w:autoSpaceDE w:val="0"/>
        <w:autoSpaceDN w:val="0"/>
        <w:adjustRightInd w:val="0"/>
        <w:ind w:firstLine="698"/>
        <w:jc w:val="both"/>
        <w:rPr>
          <w:b/>
          <w:bCs/>
        </w:rPr>
      </w:pPr>
    </w:p>
    <w:p w:rsidR="009A3782" w:rsidRDefault="009A3782" w:rsidP="00065DC7">
      <w:pPr>
        <w:autoSpaceDE w:val="0"/>
        <w:autoSpaceDN w:val="0"/>
        <w:adjustRightInd w:val="0"/>
        <w:ind w:firstLine="698"/>
        <w:jc w:val="both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Default="009A3782" w:rsidP="006D5AE5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Приложение 1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к Положению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об оплате труда работников,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занимающих должности,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не отнесенные к муниципальным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должностям, и осуществляющих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техническое обеспечение деятельности</w:t>
      </w:r>
    </w:p>
    <w:p w:rsidR="009A3782" w:rsidRPr="00726B35" w:rsidRDefault="009A3782" w:rsidP="006D5AE5">
      <w:pPr>
        <w:autoSpaceDE w:val="0"/>
        <w:autoSpaceDN w:val="0"/>
        <w:adjustRightInd w:val="0"/>
        <w:ind w:firstLine="698"/>
        <w:jc w:val="right"/>
      </w:pPr>
      <w:r w:rsidRPr="00726B35">
        <w:t>органов местного самоуправления</w:t>
      </w:r>
    </w:p>
    <w:p w:rsidR="009A3782" w:rsidRDefault="009A3782" w:rsidP="006D5AE5">
      <w:pPr>
        <w:autoSpaceDE w:val="0"/>
        <w:autoSpaceDN w:val="0"/>
        <w:adjustRightInd w:val="0"/>
        <w:ind w:firstLine="720"/>
        <w:jc w:val="center"/>
      </w:pPr>
    </w:p>
    <w:p w:rsidR="009A3782" w:rsidRDefault="009A3782" w:rsidP="006D5AE5">
      <w:pPr>
        <w:autoSpaceDE w:val="0"/>
        <w:autoSpaceDN w:val="0"/>
        <w:adjustRightInd w:val="0"/>
        <w:ind w:firstLine="720"/>
        <w:jc w:val="center"/>
      </w:pPr>
    </w:p>
    <w:p w:rsidR="009A3782" w:rsidRPr="000F5F78" w:rsidRDefault="009A3782" w:rsidP="006D5AE5">
      <w:pPr>
        <w:autoSpaceDE w:val="0"/>
        <w:autoSpaceDN w:val="0"/>
        <w:adjustRightInd w:val="0"/>
        <w:ind w:firstLine="720"/>
        <w:jc w:val="center"/>
      </w:pPr>
    </w:p>
    <w:p w:rsidR="009A3782" w:rsidRPr="000F5F78" w:rsidRDefault="009A3782" w:rsidP="006D5A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F5F78">
        <w:rPr>
          <w:b/>
          <w:bCs/>
        </w:rPr>
        <w:t>Размеры должностных окладов работников, не отнесенных к муниципальным должностям, и осуществляющих техническое обеспечение деятельности органов местного самоуправления</w:t>
      </w:r>
    </w:p>
    <w:p w:rsidR="009A3782" w:rsidRPr="000F5F78" w:rsidRDefault="009A3782" w:rsidP="006D5AE5">
      <w:pPr>
        <w:autoSpaceDE w:val="0"/>
        <w:autoSpaceDN w:val="0"/>
        <w:adjustRightInd w:val="0"/>
        <w:ind w:firstLine="720"/>
        <w:jc w:val="center"/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9A3782" w:rsidRPr="000F5F7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82" w:rsidRPr="000F5F78" w:rsidRDefault="009A3782" w:rsidP="00573099">
            <w:pPr>
              <w:autoSpaceDE w:val="0"/>
              <w:autoSpaceDN w:val="0"/>
              <w:adjustRightInd w:val="0"/>
              <w:jc w:val="center"/>
            </w:pPr>
            <w:r w:rsidRPr="000F5F78"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82" w:rsidRPr="000F5F78" w:rsidRDefault="009A3782" w:rsidP="00573099">
            <w:pPr>
              <w:autoSpaceDE w:val="0"/>
              <w:autoSpaceDN w:val="0"/>
              <w:adjustRightInd w:val="0"/>
              <w:jc w:val="center"/>
            </w:pPr>
            <w:r w:rsidRPr="000F5F78">
              <w:t>Должностной оклад (руб. в месяц)</w:t>
            </w:r>
          </w:p>
        </w:tc>
      </w:tr>
      <w:tr w:rsidR="009A3782" w:rsidRPr="000F5F7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82" w:rsidRPr="0088289D" w:rsidRDefault="009A3782" w:rsidP="00573099">
            <w:pPr>
              <w:autoSpaceDE w:val="0"/>
              <w:autoSpaceDN w:val="0"/>
              <w:adjustRightInd w:val="0"/>
              <w:jc w:val="center"/>
            </w:pPr>
            <w:r>
              <w:t>Уборщица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82" w:rsidRPr="000F5F78" w:rsidRDefault="009A3782" w:rsidP="00573099">
            <w:pPr>
              <w:autoSpaceDE w:val="0"/>
              <w:autoSpaceDN w:val="0"/>
              <w:adjustRightInd w:val="0"/>
              <w:jc w:val="center"/>
            </w:pPr>
            <w:r>
              <w:t>4500,00</w:t>
            </w:r>
          </w:p>
        </w:tc>
      </w:tr>
      <w:tr w:rsidR="009A3782" w:rsidRPr="000F5F78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82" w:rsidRPr="000F5F78" w:rsidRDefault="009A3782" w:rsidP="00573099">
            <w:pPr>
              <w:autoSpaceDE w:val="0"/>
              <w:autoSpaceDN w:val="0"/>
              <w:adjustRightInd w:val="0"/>
              <w:jc w:val="center"/>
            </w:pPr>
            <w: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82" w:rsidRPr="000F5F78" w:rsidRDefault="009A3782" w:rsidP="00573099">
            <w:pPr>
              <w:autoSpaceDE w:val="0"/>
              <w:autoSpaceDN w:val="0"/>
              <w:adjustRightInd w:val="0"/>
              <w:jc w:val="center"/>
            </w:pPr>
            <w:r>
              <w:t>4500,00</w:t>
            </w:r>
          </w:p>
        </w:tc>
      </w:tr>
    </w:tbl>
    <w:p w:rsidR="009A3782" w:rsidRPr="00B670B9" w:rsidRDefault="009A3782" w:rsidP="006D5AE5">
      <w:pPr>
        <w:jc w:val="center"/>
      </w:pPr>
    </w:p>
    <w:p w:rsidR="009A3782" w:rsidRDefault="009A3782"/>
    <w:sectPr w:rsidR="009A3782" w:rsidSect="001868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E5"/>
    <w:rsid w:val="00065DC7"/>
    <w:rsid w:val="000A4D42"/>
    <w:rsid w:val="000F5F78"/>
    <w:rsid w:val="0013436D"/>
    <w:rsid w:val="0018689C"/>
    <w:rsid w:val="002475C5"/>
    <w:rsid w:val="00295062"/>
    <w:rsid w:val="00473F55"/>
    <w:rsid w:val="004C1742"/>
    <w:rsid w:val="00543696"/>
    <w:rsid w:val="00573099"/>
    <w:rsid w:val="005D2280"/>
    <w:rsid w:val="006D5AE5"/>
    <w:rsid w:val="00726B35"/>
    <w:rsid w:val="00745436"/>
    <w:rsid w:val="00867697"/>
    <w:rsid w:val="0088289D"/>
    <w:rsid w:val="008B6D08"/>
    <w:rsid w:val="00940718"/>
    <w:rsid w:val="00970B53"/>
    <w:rsid w:val="009A3782"/>
    <w:rsid w:val="00A70F22"/>
    <w:rsid w:val="00A9244B"/>
    <w:rsid w:val="00B670B9"/>
    <w:rsid w:val="00C50618"/>
    <w:rsid w:val="00C840A6"/>
    <w:rsid w:val="00C977C1"/>
    <w:rsid w:val="00D14FAB"/>
    <w:rsid w:val="00D40CE8"/>
    <w:rsid w:val="00F642C1"/>
    <w:rsid w:val="00F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D5AE5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D5AE5"/>
    <w:rPr>
      <w:rFonts w:ascii="Calibri" w:hAnsi="Calibri" w:cs="Calibri"/>
      <w:sz w:val="22"/>
      <w:szCs w:val="22"/>
      <w:lang w:val="ru-RU" w:eastAsia="en-US"/>
    </w:rPr>
  </w:style>
  <w:style w:type="paragraph" w:customStyle="1" w:styleId="1">
    <w:name w:val="Знак Знак Знак Знак1 Знак Знак Знак"/>
    <w:basedOn w:val="Normal"/>
    <w:link w:val="DefaultParagraphFont"/>
    <w:uiPriority w:val="99"/>
    <w:rsid w:val="005D228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D2280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671</Words>
  <Characters>3825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dcterms:created xsi:type="dcterms:W3CDTF">2016-06-20T07:03:00Z</dcterms:created>
  <dcterms:modified xsi:type="dcterms:W3CDTF">2017-12-25T06:59:00Z</dcterms:modified>
</cp:coreProperties>
</file>