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8" w:rsidRDefault="00555A63" w:rsidP="006401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40148">
        <w:rPr>
          <w:rFonts w:ascii="Times New Roman" w:hAnsi="Times New Roman"/>
          <w:sz w:val="28"/>
          <w:szCs w:val="28"/>
        </w:rPr>
        <w:t>ПОСТАНОВЛЕНИЕ</w:t>
      </w:r>
    </w:p>
    <w:p w:rsidR="00640148" w:rsidRDefault="00640148" w:rsidP="006401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</w:p>
    <w:p w:rsidR="00640148" w:rsidRDefault="00640148" w:rsidP="006401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640148" w:rsidRDefault="00640148" w:rsidP="0064014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40148" w:rsidRDefault="00640148" w:rsidP="0064014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25.03. 2015 года   № 31 </w:t>
      </w: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40148" w:rsidRDefault="00640148" w:rsidP="006401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27 июля 2010 № 210-ФЗ   «Об организации предоставления государственных и муниципальных услуг», постановлением главы Купцовского сельского поселения от 12 апреля 2011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постановляет:</w:t>
      </w: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148" w:rsidRDefault="00640148" w:rsidP="006401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Утвердить прилагаемый 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640148" w:rsidRDefault="00640148" w:rsidP="006401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640148" w:rsidRDefault="00640148" w:rsidP="006401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3.Постановление администрации Купцовского сельского поселения  от 26.08.2011г.  № 77 «Об утверждении административных регламентов предоставления муниципальных услуг (исполнения муниципальных функций)» пункт 2, признать  утратившим силу.</w:t>
      </w: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4.  Настоящее постановление вступает в силу с момента его подписания и подлежит официальному опубликованию (обнародованию).</w:t>
      </w: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5.  Контроль за исполнением настоящего постановления оставляю за собой.</w:t>
      </w: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148" w:rsidRDefault="00640148" w:rsidP="00640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148" w:rsidRDefault="00640148" w:rsidP="00640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8"/>
          <w:szCs w:val="28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8"/>
          <w:szCs w:val="28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8"/>
          <w:szCs w:val="28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</w:rPr>
      </w:pP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Купцовского                                                                В.А.Вдовин </w:t>
      </w:r>
    </w:p>
    <w:p w:rsidR="00640148" w:rsidRDefault="00640148" w:rsidP="006401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148" w:rsidRDefault="00640148" w:rsidP="00640148">
      <w:pPr>
        <w:rPr>
          <w:rFonts w:ascii="Calibri" w:hAnsi="Calibri"/>
        </w:rPr>
      </w:pPr>
    </w:p>
    <w:p w:rsidR="00640148" w:rsidRDefault="00640148" w:rsidP="00640148"/>
    <w:p w:rsidR="00640148" w:rsidRDefault="00640148" w:rsidP="00640148"/>
    <w:p w:rsidR="00640148" w:rsidRDefault="00640148" w:rsidP="00640148"/>
    <w:p w:rsidR="00640148" w:rsidRDefault="00640148" w:rsidP="00640148"/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Утвержден 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постановлением главы 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Купцовского сельского поселения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25.03.2015 г. № 31</w:t>
      </w:r>
    </w:p>
    <w:p w:rsidR="00640148" w:rsidRPr="00640148" w:rsidRDefault="005C021E" w:rsidP="0064014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постановления от 01.08.2015.№104;23.11.2015№161;15.08.2017№74)</w:t>
      </w:r>
    </w:p>
    <w:p w:rsidR="00640148" w:rsidRPr="00640148" w:rsidRDefault="00640148" w:rsidP="006401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0148" w:rsidRPr="00640148" w:rsidRDefault="00640148" w:rsidP="00640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014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40148" w:rsidRPr="00640148" w:rsidRDefault="00640148" w:rsidP="00640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014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40148" w:rsidRPr="00640148" w:rsidRDefault="00640148" w:rsidP="00640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48">
        <w:rPr>
          <w:rFonts w:ascii="Times New Roman" w:hAnsi="Times New Roman" w:cs="Times New Roman"/>
          <w:b/>
          <w:sz w:val="24"/>
          <w:szCs w:val="24"/>
        </w:rPr>
        <w:t>«Предоставление  информации  об  объектах  недвижимого  имущества,  находящихся  в  муниципальной  собственности  и  предназначенных  для  сдачи  в  аренду»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148">
        <w:rPr>
          <w:rFonts w:ascii="Times New Roman" w:hAnsi="Times New Roman" w:cs="Times New Roman"/>
          <w:b/>
          <w:sz w:val="24"/>
          <w:szCs w:val="24"/>
          <w:u w:val="single"/>
        </w:rPr>
        <w:t>1. Общие  положения: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1.1. Предмет регулирования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1.1.1. Административный регламент (далее регламент)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аренду.»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Купцовского сельского поселения Котовского муниципального района Волгоградской области и многофункциональным центром (далее МФЦ </w:t>
      </w:r>
      <w:r w:rsidRPr="00640148">
        <w:rPr>
          <w:i/>
          <w:iCs/>
        </w:rPr>
        <w:t>– по Соглашению с МАУ МФЦ)</w:t>
      </w:r>
      <w:r w:rsidRPr="00640148">
        <w:t>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1.1.3. Действие настоящего административного регламента распространяется на деятельность МФЦ с учётом соглашения о взаимодействии администрации Купцовского сельского поселения Котовского муниципального района Волгоградской области и МФЦ. </w:t>
      </w:r>
    </w:p>
    <w:p w:rsidR="00640148" w:rsidRPr="00640148" w:rsidRDefault="00640148" w:rsidP="00640148">
      <w:pPr>
        <w:pStyle w:val="a7"/>
        <w:jc w:val="both"/>
      </w:pPr>
      <w:r w:rsidRPr="00640148">
        <w:t>1.2. Заявители муниципальной услуги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1.2.1. Заявителями муниципальной услуги являются: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физические лица, индивидуальные предприниматели, юридические лица, а также органы государственной власти и органы местного самоуправления.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услуги. </w:t>
      </w:r>
    </w:p>
    <w:p w:rsidR="00640148" w:rsidRPr="00640148" w:rsidRDefault="00640148" w:rsidP="00640148">
      <w:pPr>
        <w:pStyle w:val="a7"/>
        <w:jc w:val="both"/>
      </w:pPr>
      <w:r w:rsidRPr="00640148">
        <w:lastRenderedPageBreak/>
        <w:t>1.3. Требования к порядку предоставления муниципальной услуги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1.3.1. Информацию о порядке предоставления муниципальной услуги можно получить: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 xml:space="preserve">-  на официальном сайте администрации Купцовского сельского поселения Котовского муниципального района Волгоградской области в информационно-телекоммуникационной сети Интернет </w:t>
      </w:r>
      <w:r w:rsidRPr="00640148">
        <w:rPr>
          <w:u w:val="single"/>
          <w:lang w:val="en-US"/>
        </w:rPr>
        <w:t>kupcovo</w:t>
      </w:r>
      <w:r w:rsidRPr="00640148">
        <w:rPr>
          <w:u w:val="single"/>
        </w:rPr>
        <w:t>.admkotovo.ru</w:t>
      </w:r>
      <w:r w:rsidRPr="00640148">
        <w:t>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 официальном портале Губернатора и Правительства Волгоградской области в информационно-телекоммуникационной сети Интернет – www.volganet.ru;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 Едином портале государственных и муниципальных услуг в информационно-телекоммуникационной сети Интернет – www.gosuslugi.ru;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 xml:space="preserve">-  непосредственно в администрации Купцовского сельского поселения Котовского муниципального района Волгоградской области при личном или письменном обращении по адресам: </w:t>
      </w:r>
      <w:r w:rsidRPr="00640148">
        <w:rPr>
          <w:color w:val="333333"/>
        </w:rPr>
        <w:t>403812, ул. Ленина,37, с. Купцово, Котовский район, Волгоградская область, 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rPr>
          <w:color w:val="333333"/>
        </w:rPr>
        <w:t xml:space="preserve">эл.почта: </w:t>
      </w:r>
      <w:r w:rsidRPr="00640148">
        <w:rPr>
          <w:u w:val="single"/>
          <w:lang w:val="en-US"/>
        </w:rPr>
        <w:t>kupcovopose</w:t>
      </w:r>
      <w:r w:rsidRPr="00640148">
        <w:rPr>
          <w:u w:val="single"/>
        </w:rPr>
        <w:t>@</w:t>
      </w:r>
      <w:r w:rsidRPr="00640148">
        <w:rPr>
          <w:u w:val="single"/>
          <w:lang w:val="en-US"/>
        </w:rPr>
        <w:t>yandex</w:t>
      </w:r>
      <w:r w:rsidRPr="00640148">
        <w:rPr>
          <w:u w:val="single"/>
        </w:rPr>
        <w:t>.ru</w:t>
      </w:r>
      <w:r w:rsidRPr="00640148">
        <w:rPr>
          <w:color w:val="333333"/>
        </w:rPr>
        <w:t>; адрес сайта</w:t>
      </w:r>
      <w:r w:rsidRPr="00640148">
        <w:t>:</w:t>
      </w:r>
      <w:r w:rsidRPr="00640148">
        <w:rPr>
          <w:u w:val="single"/>
        </w:rPr>
        <w:t xml:space="preserve"> </w:t>
      </w:r>
      <w:r w:rsidRPr="00640148">
        <w:rPr>
          <w:u w:val="single"/>
          <w:lang w:val="en-US"/>
        </w:rPr>
        <w:t>kupcovo</w:t>
      </w:r>
      <w:r w:rsidRPr="00640148">
        <w:rPr>
          <w:u w:val="single"/>
        </w:rPr>
        <w:t>.admkotovo.ru</w:t>
      </w:r>
      <w:r w:rsidRPr="00640148">
        <w:t>; или по телефону 8(84455)7-43-21.; </w:t>
      </w:r>
    </w:p>
    <w:p w:rsidR="00640148" w:rsidRPr="00640148" w:rsidRDefault="00640148" w:rsidP="00640148">
      <w:pPr>
        <w:pStyle w:val="a7"/>
        <w:jc w:val="both"/>
      </w:pPr>
      <w:r w:rsidRPr="00640148">
        <w:t>-   непосредственно в МФЦ при личном или письменном обращении по адресам: 403805, Волгоградская обл., г.Котово, ул. Победы, 25;  </w:t>
      </w:r>
    </w:p>
    <w:p w:rsidR="00640148" w:rsidRPr="00640148" w:rsidRDefault="00640148" w:rsidP="00640148">
      <w:pPr>
        <w:pStyle w:val="a7"/>
        <w:jc w:val="both"/>
      </w:pPr>
      <w:r w:rsidRPr="00640148">
        <w:t>адрес официального сайта: mfckotovo@mail.ru. или</w:t>
      </w:r>
      <w:r w:rsidRPr="00640148">
        <w:rPr>
          <w:i/>
          <w:iCs/>
        </w:rPr>
        <w:t xml:space="preserve"> </w:t>
      </w:r>
      <w:r w:rsidRPr="00640148">
        <w:t>по</w:t>
      </w:r>
      <w:r w:rsidRPr="00640148">
        <w:rPr>
          <w:i/>
          <w:iCs/>
        </w:rPr>
        <w:t xml:space="preserve"> </w:t>
      </w:r>
      <w:r w:rsidRPr="00640148">
        <w:t>телефону</w:t>
      </w:r>
      <w:r w:rsidRPr="00640148">
        <w:rPr>
          <w:i/>
          <w:iCs/>
        </w:rPr>
        <w:t xml:space="preserve"> </w:t>
      </w:r>
      <w:r w:rsidRPr="00640148">
        <w:t>(факс): (84455) 4-36-13; (84455)4-20-68 – начальник учреждения; </w:t>
      </w:r>
    </w:p>
    <w:p w:rsidR="00640148" w:rsidRPr="00640148" w:rsidRDefault="00640148" w:rsidP="00640148">
      <w:pPr>
        <w:pStyle w:val="a7"/>
      </w:pPr>
      <w:r w:rsidRPr="00640148">
        <w:t xml:space="preserve">1.3.2. Администрация Купцовского сельского поселения Котовского муниципального района Волгоградской области осуществляет прием заявителей, консультирование по вопросам предоставления услуги, вопросам выдачи документов по следующему графику- </w:t>
      </w:r>
      <w:r w:rsidRPr="00640148">
        <w:rPr>
          <w:color w:val="333333"/>
        </w:rPr>
        <w:t>прием граждан осуществляется:  </w:t>
      </w:r>
    </w:p>
    <w:p w:rsidR="00640148" w:rsidRPr="009B6774" w:rsidRDefault="00640148" w:rsidP="00640148">
      <w:pPr>
        <w:pStyle w:val="a7"/>
      </w:pPr>
      <w:r w:rsidRPr="009B6774">
        <w:t>в рабочие дни с 8.00 до 16.00 (понедельник – пятница), обед с 12.00 до 13.00, выходной день суббота и воскресенье. 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МФЦ осуществляет прием заявителей, консультирование по вопросам предоставления услуги, вопросам выдачи документов по следующему графику: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Понедельник 8:00 – 18:00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Вторник 8:00 – 18:00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Среда 8:00 – 18:00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Четверг 8:00 – 20:00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Пятница 8:00 – 17:00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Суббота 8:00 – 13:00 </w:t>
      </w:r>
    </w:p>
    <w:p w:rsidR="00640148" w:rsidRPr="00640148" w:rsidRDefault="00640148" w:rsidP="00640148">
      <w:pPr>
        <w:pStyle w:val="a7"/>
        <w:jc w:val="center"/>
      </w:pPr>
      <w:r w:rsidRPr="00640148">
        <w:t>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Без перерыва на обед 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Воскресенье Выходной </w:t>
      </w:r>
    </w:p>
    <w:p w:rsidR="00640148" w:rsidRPr="00640148" w:rsidRDefault="00640148" w:rsidP="00640148">
      <w:pPr>
        <w:pStyle w:val="a7"/>
        <w:jc w:val="both"/>
      </w:pPr>
      <w:r w:rsidRPr="00640148"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 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rPr>
          <w:i/>
          <w:iCs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(www.volganet.ru, подраздел «Электронные услуги» раздела «Государственные услуги») в информационно-телекоммуникационной сети Интернет. Предоставление услуги в электронной форме осуществляется в соответствии с законодательством Российской Федерации и субъекта РФ*. </w:t>
      </w:r>
      <w:r w:rsidRPr="00640148">
        <w:t> 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1.3.4. Информирование по вопросам предоставления муниципальной услуги осуществляется должностными лицами администрации Купцовского сельского поселения Котовского муниципального района Волгоградской области, участвующими в предоставлении муниципальной услуги, и специалистами МФЦ. </w:t>
      </w:r>
    </w:p>
    <w:p w:rsidR="00640148" w:rsidRPr="00640148" w:rsidRDefault="00640148" w:rsidP="00640148">
      <w:pPr>
        <w:pStyle w:val="a7"/>
        <w:jc w:val="both"/>
      </w:pPr>
      <w:r w:rsidRPr="00640148">
        <w:t>1.3.5. При ответах на телефонные звонки и устные обращения должностные лица администрации Купцовского сельского поселения Котовского муниципального района Волгоградской области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  органа -  администрация Купцовского сельского поселения Котовского муниципального района Волгоградской области или МФЦ</w:t>
      </w:r>
      <w:r w:rsidRPr="00640148">
        <w:rPr>
          <w:i/>
          <w:iCs/>
        </w:rPr>
        <w:t xml:space="preserve">, </w:t>
      </w:r>
      <w:r w:rsidRPr="00640148">
        <w:t>фамилии, имени, отчества и должности специалиста, принявшего звонок.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Купцовского сельского поселения Котовского муниципального района Волгоградской области или МФЦ</w:t>
      </w:r>
      <w:r w:rsidRPr="00640148">
        <w:rPr>
          <w:i/>
          <w:iCs/>
        </w:rPr>
        <w:t xml:space="preserve">, </w:t>
      </w:r>
      <w:r w:rsidRPr="00640148"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rPr>
          <w:i/>
          <w:iCs/>
          <w:u w:val="single"/>
        </w:rPr>
        <w:t>При наличии возможности подачи заявления в электронной форме:</w:t>
      </w:r>
      <w:r w:rsidRPr="00640148">
        <w:t xml:space="preserve">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 </w:t>
      </w: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148">
        <w:rPr>
          <w:rFonts w:ascii="Times New Roman" w:hAnsi="Times New Roman" w:cs="Times New Roman"/>
          <w:b/>
          <w:sz w:val="24"/>
          <w:szCs w:val="24"/>
          <w:u w:val="single"/>
        </w:rPr>
        <w:t>2. Стандарт  предоставления  муниципальной  услуги</w:t>
      </w:r>
    </w:p>
    <w:p w:rsidR="00640148" w:rsidRPr="00640148" w:rsidRDefault="00640148" w:rsidP="00640148">
      <w:pPr>
        <w:pStyle w:val="a7"/>
        <w:jc w:val="both"/>
      </w:pPr>
      <w:r w:rsidRPr="00640148">
        <w:t>2.1. Наименование муниципальной услуги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2.2. Наименование органа, непосредственно предоставляющего муниципальную услугу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2.2.1. Муниципальная услуга предоставляется администрацией Купцовского сельского поселения Котовского муниципального района Волгоградской области.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 xml:space="preserve">Учреждение, участвующее в предоставлении муниципальной услуги, - многофункциональный центр предоставления муниципальных и государственных услуг </w:t>
      </w:r>
      <w:r w:rsidRPr="00640148">
        <w:rPr>
          <w:i/>
          <w:iCs/>
        </w:rPr>
        <w:t>(</w:t>
      </w:r>
      <w:r w:rsidRPr="00640148">
        <w:t xml:space="preserve">далее МФЦ </w:t>
      </w:r>
      <w:r w:rsidRPr="00640148">
        <w:rPr>
          <w:i/>
          <w:iCs/>
        </w:rPr>
        <w:t>– по Соглашению с МАУ МФЦ)</w:t>
      </w:r>
      <w:r w:rsidRPr="00640148">
        <w:t>)</w:t>
      </w:r>
      <w:r w:rsidRPr="00640148">
        <w:rPr>
          <w:i/>
          <w:iCs/>
        </w:rPr>
        <w:t>*</w:t>
      </w:r>
      <w:r w:rsidRPr="00640148">
        <w:t>.</w:t>
      </w:r>
    </w:p>
    <w:p w:rsidR="00640148" w:rsidRPr="00640148" w:rsidRDefault="00640148" w:rsidP="00640148">
      <w:pPr>
        <w:pStyle w:val="a7"/>
        <w:jc w:val="both"/>
      </w:pPr>
      <w:r w:rsidRPr="00640148">
        <w:t>2.2.2. МФЦ участвует в предоставлении муниципальной услуги и, в частности: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1) осуществляет прием запросов заявителей о предоставлении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3) представляет интересы администрации Купцовского сельского поселения Котовского муниципального района Волгоградской области при взаимодействии с заявителями;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5) взаимодействует с администрацией Купцовского сельского поселения Котовского муниципального района Волгоградской области и другими органами и учреждениями, участвующими в предоставлении услуги (см. п. 2.2.1),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6) выдает заявителям документы администрация Купцовского сельского поселения Котовского муниципального района Волгоградской области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7) осуществляет прием, обработку информации из информационных систем администрация Купцовского сельского поселения Котовского муниципального района Волгоградской области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8) выполняет иные функции, установленные нормативными правовыми актами и соглашениями о взаимодействии.</w:t>
      </w:r>
    </w:p>
    <w:p w:rsidR="00640148" w:rsidRPr="00640148" w:rsidRDefault="00640148" w:rsidP="00640148">
      <w:pPr>
        <w:pStyle w:val="a7"/>
        <w:jc w:val="both"/>
      </w:pPr>
      <w:r w:rsidRPr="00640148">
        <w:t>2.3. Результат предоставления муниципальной услуги</w:t>
      </w:r>
    </w:p>
    <w:p w:rsidR="00640148" w:rsidRPr="00640148" w:rsidRDefault="00640148" w:rsidP="00640148">
      <w:pPr>
        <w:pStyle w:val="a7"/>
        <w:jc w:val="both"/>
      </w:pPr>
      <w:r w:rsidRPr="00640148">
        <w:t>2.3.1. Результатом предоставления муниципальной услуги является: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предоставление информации о наличии или отсутствии объектов недвижимого имущества, находящихся в муниципальной собственности и подлежащих передаче в аренду;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мотивированный отказ в предоставлении муниципальной услуги.</w:t>
      </w:r>
    </w:p>
    <w:p w:rsidR="00640148" w:rsidRPr="00640148" w:rsidRDefault="00640148" w:rsidP="00640148">
      <w:pPr>
        <w:pStyle w:val="a7"/>
        <w:jc w:val="both"/>
      </w:pPr>
      <w:r w:rsidRPr="00640148">
        <w:t>2.4. Срок предоставления муниципальной услуги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lastRenderedPageBreak/>
        <w:t>2.4.1. Срок предоставления муниципальной услуги составляет 15 календарных дней со дня обращения заявителя за муниципальной услугой.</w:t>
      </w:r>
    </w:p>
    <w:p w:rsidR="00640148" w:rsidRPr="00640148" w:rsidRDefault="00640148" w:rsidP="00640148">
      <w:pPr>
        <w:pStyle w:val="a7"/>
        <w:jc w:val="both"/>
      </w:pPr>
      <w:r w:rsidRPr="00640148">
        <w:t>2.5. Правовые основания для предоставления муниципальной услуги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2.5.1. Предоставление муниципальной услуги осуществляется в соответствии со следующими нормативно-правовыми актами: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Конституцией РФ от 12.12.1993 («Российская газета» от 25.12.1993 № 237, с изменениями от 09.02.1996, 10.02.1996, 09.06.2001, 25.06.2003, 25.03.2004, 14.10.2005, 12.06.2006);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</w:t>
      </w:r>
      <w:r w:rsidRPr="00640148">
        <w:rPr>
          <w:i/>
          <w:iCs/>
          <w:u w:val="single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находящегося в государственной и муниципальной собственности и предназначенных для сдачи в аренду»  </w:t>
      </w:r>
      <w:r w:rsidRPr="00640148">
        <w:t>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2.6.1. Муниципальная услуга предоставляется на основании заявления. Заявление о предоставлении муниципальной услуги можно подать лично, почтовым отправлением, по электронной почте (приложение № 2).</w:t>
      </w:r>
    </w:p>
    <w:p w:rsidR="00640148" w:rsidRPr="00640148" w:rsidRDefault="00640148" w:rsidP="00640148">
      <w:pPr>
        <w:pStyle w:val="a7"/>
        <w:jc w:val="both"/>
      </w:pPr>
      <w:r w:rsidRPr="00640148">
        <w:t>2.6.2. Заявление для заявителя – физического лица должно содержать: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ФИО заявителя и его уполномоченного представителя (если интересы заявителя представляет уполномоченный представитель);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почтовый и/или электронный адрес, контактный телефон;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наименование, местонахождение запрашиваемого объекта недвижимого имущества;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дату заявления;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подпись заявителя или его уполномоченного представителя (если интересы представляет уполномоченный представитель).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2.6.3. Заявление заявителя – юридического лица, органа государственной власти или местного самоуправления должно быть оформлено на фирменном бланке юридического лица и подписано руководителем. При оформлении заявления на простом листе ставится штамп или печать юридического лица.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При обращении представителя юридического лица заявление должно содержать: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полное наименование юридического лица, органа государственной власти, органа местного самоуправления, идентификационный номер налогоплательщика (ИНН) и ФИО его уполномоченного представителя;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реквизиты документа, подтверждающего полномочия представителя заявителя;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почтовый адрес и/или электронный адрес, контактный телефон;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наименование, местонахождение запрашиваемого объекта недвижимого имущества;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дату заявления;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подпись заявителя или его уполномоченного представителя.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pStyle w:val="a7"/>
        <w:spacing w:before="60" w:beforeAutospacing="0" w:afterAutospacing="0"/>
        <w:ind w:left="-540" w:firstLine="540"/>
        <w:jc w:val="both"/>
      </w:pPr>
      <w:r w:rsidRPr="00640148">
        <w:t>2.6.4. Документы и информация, которые заявитель должен представить самостоятельно:</w:t>
      </w:r>
    </w:p>
    <w:p w:rsidR="00640148" w:rsidRPr="00640148" w:rsidRDefault="00640148" w:rsidP="00640148">
      <w:pPr>
        <w:pStyle w:val="a7"/>
        <w:spacing w:before="60" w:beforeAutospacing="0" w:afterAutospacing="0"/>
        <w:ind w:left="-540"/>
        <w:jc w:val="both"/>
      </w:pPr>
      <w:r w:rsidRPr="00640148">
        <w:t>- заявление получателя муниципальной услуги (Приложение № 2) настоящего регламента;</w:t>
      </w:r>
    </w:p>
    <w:p w:rsidR="00640148" w:rsidRPr="00640148" w:rsidRDefault="00640148" w:rsidP="00640148">
      <w:pPr>
        <w:pStyle w:val="a7"/>
        <w:jc w:val="both"/>
      </w:pPr>
      <w:r w:rsidRPr="00640148">
        <w:t>- документ, удостоверяющий личность заявителя (заявителей), являющегося физическим лицом, либо личность представителя физического лица;</w:t>
      </w:r>
    </w:p>
    <w:p w:rsidR="00640148" w:rsidRPr="00640148" w:rsidRDefault="00640148" w:rsidP="00640148">
      <w:pPr>
        <w:pStyle w:val="a7"/>
        <w:jc w:val="both"/>
      </w:pPr>
      <w:r w:rsidRPr="00640148">
        <w:t>- документ, удостоверяющий права (полномочия) представителя физического лица, если с заявлением обращается представитель заявителя (заявителей)</w:t>
      </w:r>
    </w:p>
    <w:p w:rsidR="00640148" w:rsidRPr="00640148" w:rsidRDefault="00640148" w:rsidP="00640148">
      <w:pPr>
        <w:pStyle w:val="a7"/>
        <w:jc w:val="both"/>
      </w:pPr>
    </w:p>
    <w:p w:rsidR="00640148" w:rsidRPr="00640148" w:rsidRDefault="00640148" w:rsidP="00640148">
      <w:pPr>
        <w:pStyle w:val="a7"/>
        <w:jc w:val="both"/>
      </w:pPr>
      <w:r w:rsidRPr="00640148"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40148" w:rsidRPr="00640148" w:rsidRDefault="00640148" w:rsidP="00640148">
      <w:pPr>
        <w:pStyle w:val="a7"/>
        <w:jc w:val="both"/>
      </w:pPr>
    </w:p>
    <w:p w:rsidR="00640148" w:rsidRPr="00640148" w:rsidRDefault="00640148" w:rsidP="00640148">
      <w:pPr>
        <w:pStyle w:val="a7"/>
        <w:jc w:val="both"/>
      </w:pPr>
      <w:r w:rsidRPr="00640148">
        <w:t>- копия свидетельства о государственной регистрации юридического лица (в случае если заявление (запрос) о предоставлении информации об объектах учёта подаётся от имени юридического лица)</w:t>
      </w:r>
    </w:p>
    <w:p w:rsidR="00640148" w:rsidRPr="00640148" w:rsidRDefault="00640148" w:rsidP="00640148">
      <w:pPr>
        <w:pStyle w:val="a7"/>
        <w:jc w:val="both"/>
      </w:pPr>
    </w:p>
    <w:p w:rsidR="00640148" w:rsidRPr="00640148" w:rsidRDefault="00640148" w:rsidP="00640148">
      <w:pPr>
        <w:pStyle w:val="a7"/>
        <w:spacing w:before="60" w:beforeAutospacing="0" w:afterAutospacing="0"/>
        <w:ind w:left="-540"/>
        <w:jc w:val="both"/>
      </w:pPr>
      <w:r w:rsidRPr="00640148">
        <w:t>От заявителя не вправе требовать: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представление документов, не предусмотренных настоящим административным регламентом.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2.7. Исчерпывающий перечень оснований для отказа в предоставлении муниципальной услуги.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2.7.1. Основаниями для отказа заявителю в предоставлении муниципальной услуги являются: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в заявлении не указаны данные заявителя (ФИО физического лица, индивидуального предпринимателя, юридический адрес, почтовый адрес, адрес электронной почты для направления ответа на обращение заявителя либо номер контактного телефона);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текст письменного заявления не поддается прочтению (о чем общается заявителю, направившему обращение, если его фамилия (наименование юридического лица) и почтовый адрес поддаются прочтению);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если невозможно идентифицировать запрашиваемый объект недвижимого имущества;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если не соблюдены обязательные требования, указанные в подпунктах 2.6.2. и 2.6.3. настоящего регламента;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Решение об отказе в предоставлении информации об объектах недвижимого имущества, находящихся в муниципальной собственности и предназначены для сдачи в аренду должно содержать основания отказа с обязательной ссылкой на нарушения, предусмотренные п.п. 2.7.1. настоящего административного регламента.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2.8. Исчерпывающий перечень оснований для отказа в приеме документов необходимых для предоставления услуги.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2.9. Информация о платности (бесплатности) предоставления муниципальной услуги</w:t>
      </w:r>
    </w:p>
    <w:p w:rsidR="00640148" w:rsidRPr="00640148" w:rsidRDefault="00640148" w:rsidP="00640148">
      <w:pPr>
        <w:pStyle w:val="a7"/>
        <w:jc w:val="both"/>
      </w:pPr>
      <w:r w:rsidRPr="00640148">
        <w:t>2.9.1. Предоставление муниципальной услуги для заявителей является бесплатным.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pStyle w:val="a7"/>
        <w:jc w:val="both"/>
      </w:pPr>
      <w:r w:rsidRPr="00640148">
        <w:t>2.10. Сроки предоставления муниципальной услуги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pStyle w:val="a7"/>
        <w:jc w:val="both"/>
      </w:pPr>
      <w:r w:rsidRPr="00640148">
        <w:t>2.11. Требования к помещениям, в которых предоставляется муниципальная услуга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2.11.4 Места для приема заявителей должны быть снабжены стулом, иметь место для письма и раскладки документов.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2.11.8. Информационные стенды о порядке предоставления муниципальной услуги должны содержать следующую информацию: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адрес места приема заявлений для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сведения о порядке и сроках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график приема заявителей;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перечень документов, необходимых для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форму заявления о предоставлении муниципальной услуги и образец его заполнения;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блок-схему предоставления муниципальной услуги.</w:t>
      </w:r>
    </w:p>
    <w:p w:rsidR="00640148" w:rsidRPr="00640148" w:rsidRDefault="00640148" w:rsidP="00640148">
      <w:pPr>
        <w:pStyle w:val="a7"/>
        <w:jc w:val="both"/>
      </w:pPr>
      <w:r w:rsidRPr="00640148">
        <w:t>2.12. Показатели доступности и качества муниципальной услуги</w:t>
      </w:r>
    </w:p>
    <w:p w:rsidR="00640148" w:rsidRPr="00640148" w:rsidRDefault="00640148" w:rsidP="00640148">
      <w:pPr>
        <w:pStyle w:val="a7"/>
        <w:jc w:val="both"/>
      </w:pPr>
      <w:r w:rsidRPr="00640148">
        <w:t>2.12.1. Показателями оценки доступности муниципальной услуги являются: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транспортная доступность к местам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размещение информации о порядке предоставления муниципальной услуги на официальном сайте администрации Купцовского сельского поселения Котовского муниципального района Волгоградской области:</w:t>
      </w:r>
      <w:r w:rsidRPr="00640148">
        <w:rPr>
          <w:u w:val="single"/>
        </w:rPr>
        <w:t xml:space="preserve"> </w:t>
      </w:r>
      <w:r w:rsidRPr="00640148">
        <w:rPr>
          <w:u w:val="single"/>
          <w:lang w:val="en-US"/>
        </w:rPr>
        <w:t>kupcovo</w:t>
      </w:r>
      <w:r w:rsidRPr="00640148">
        <w:rPr>
          <w:u w:val="single"/>
        </w:rPr>
        <w:t>.admkotovo.ru</w:t>
      </w:r>
      <w:r w:rsidRPr="00640148">
        <w:t>;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2.12.2. Показателями оценки качества предоставления муниципальной услуги являются: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соблюдение срока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минимизация времени ожидания в очереди при подаче заявителем документов для предоставления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минимизация количества обращений заявителей для получения муниципальной услуги;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40148" w:rsidRPr="00640148" w:rsidRDefault="00640148" w:rsidP="00640148">
      <w:pPr>
        <w:pStyle w:val="a7"/>
        <w:ind w:left="-540"/>
        <w:jc w:val="both"/>
      </w:pP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4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 требования к порядку их выполнения.</w:t>
      </w:r>
    </w:p>
    <w:p w:rsidR="00640148" w:rsidRPr="00640148" w:rsidRDefault="00640148" w:rsidP="00640148">
      <w:pPr>
        <w:pStyle w:val="a7"/>
        <w:ind w:left="-540"/>
        <w:jc w:val="center"/>
      </w:pPr>
      <w:r w:rsidRPr="00640148">
        <w:t>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3.1. Предоставление муниципальной услуги включает в себя следующие административные процедуры: 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прием заявлений, проверка личности заявителя и представленных документов специалистом МФЦ или должностным лицом администрации Купцовского сельского поселения Котовского муниципального района Волгоградской области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</w:t>
      </w:r>
      <w:r w:rsidRPr="00640148">
        <w:rPr>
          <w:i/>
          <w:iCs/>
        </w:rPr>
        <w:t xml:space="preserve"> </w:t>
      </w:r>
      <w:r w:rsidRPr="00640148"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Купцовского сельского поселения Котовского муниципального района Волгоградской области.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выдача готовых документов заявителю.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Последовательность административных процедур представлена в блок-схеме (Приложение № 1).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 Прием заявлений, проверка личности заявителя и предоставленных документов специалистом МФЦ или должностным лицом администрации Купцовского сельского поселения Котовского муниципального района Волгоградской области.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МФЦ</w:t>
      </w:r>
      <w:r w:rsidRPr="00640148">
        <w:rPr>
          <w:i/>
          <w:iCs/>
        </w:rPr>
        <w:t xml:space="preserve"> </w:t>
      </w:r>
      <w:r w:rsidRPr="00640148">
        <w:t>либо к должностному лицу администрации Купцовского сельского поселения Котовского муниципального района Волгоградской области,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услуг. 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3.2.2. Ответственным за исполнение данной административной процедуры является сотрудник МФЦ или должностное лицо администрации Купцовского сельского поселения Котовского муниципального района Волгоградской области, ответственный за прием заявителей.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3.2.3. При обращении заявителя сотрудник МФЦ</w:t>
      </w:r>
      <w:r w:rsidRPr="00640148">
        <w:rPr>
          <w:i/>
          <w:iCs/>
        </w:rPr>
        <w:t xml:space="preserve"> </w:t>
      </w:r>
      <w:r w:rsidRPr="00640148">
        <w:t>или должностное лицо администрации Купцовского сельского поселения Котовского муниципального района Волгоградской области, ответственные за прием заявителей, принимает заявление и документы, выполняя при этом следующие операции: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проверяет наличие заявления и прилагаемых документов в соответствии с требованиями настоящего регламента;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определяет перечень сведений и документов, которые будут получены по межведомственным запросам;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 проверяет правильность заполнения заявления: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 xml:space="preserve"> 1) текст заявления написан разборчиво, наименования юридических лиц – без сокращения, с указанием их мест нахождения, фамилии; имена и отчества физических лиц, адреса их мест жительства написаны полностью; 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2) в заявлении и прилагаемых документах нет подчисток, приписок, зачеркнутых слов и иных неоговоренных исправлений;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 xml:space="preserve">3) заявление и прилагаемые документы не написаны карандашом; 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4) заявление и прилагаемые документы не имеют серьезных повреждений, наличие которых не позволяет однозначно истолковать их содержание;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сверяет копии документов с оригиналами, ставит штамп соответствия копий оригиналам и заверяет своей подписью;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формирует расписку о принятии заявления и документов;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вносит данные в автоматизированную информационную систему (далее АИС): паспортные данные заявителя, наименования и количество принятых документов.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3.2.4. Сотрудник МФЦ</w:t>
      </w:r>
      <w:r w:rsidRPr="00640148">
        <w:rPr>
          <w:i/>
          <w:iCs/>
        </w:rPr>
        <w:t xml:space="preserve"> </w:t>
      </w:r>
      <w:r w:rsidRPr="00640148">
        <w:t>или должностное лицо администрации Купцовского сельского поселения Котовского муниципального района Волгоградской области,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заявителя*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rPr>
          <w:i/>
          <w:iCs/>
        </w:rPr>
        <w:t>*если подача заявления в электронной форме имеет место в практике конкретного муниципального образования, где будет применен регламент, и закреплена соответствующими нормативно-правовыми актами.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3.2.5. При обнаружении некорректности в предоставляемых данных сотрудник МФЦ</w:t>
      </w:r>
      <w:r w:rsidRPr="00640148">
        <w:rPr>
          <w:i/>
          <w:iCs/>
        </w:rPr>
        <w:t xml:space="preserve"> </w:t>
      </w:r>
      <w:r w:rsidRPr="00640148">
        <w:t>или должностное лицо администрации Купцовского сельского поселения Котовского муниципального района Волгоградской области,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3.2.6. На основании копии расписки в течение 30 минут после регистрации заявления в журнале сотрудник МФЦ, ответственный за прием заявителей, передает полученные от заявителя документы сотруднику МФЦ, ответственному за передачу документов в администрацию Купцовского сельского поселения Котовского муниципального района Волгоградской области.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запросам.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в администрацию Купцовского сельского поселения Котовского муниципального района Волгоградской области.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lastRenderedPageBreak/>
        <w:t>3.3.1. Основанием для начала процедуры служит получение комплекта документов сотрудником МФЦ, ответственным за направление документов в администрацию Купцовского сельского поселения Котовского муниципального района Волгоградской области.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3.3.2. Общий срок исполнения процедуры по подготовке и передаче документов в администрацию Купцовского сельского поселения Котовского муниципального района Волгоградской области составляет не более 7 дней.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3.3.3. После получения документов сотрудник МФЦ,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 части 6 статьи 7 Федерального закона от 27.07.2010 № 210-ФЗ «Об организации предоставления государственных и муниципальных услуг».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администрацию Купцовского сельского поселения Котовского муниципального района Волгоградской области.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3.3.5. Непосредственную приемку документов осуществляет ответственный специалист администрации Купцовского сельского поселения Котовского муниципального района Волгоградской области, о чем в журнале приема-передачи делаются соответствующие отметки по каждому комплекту документов.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3.3.8. Результатом административной процедуры является передача документов ответственным специалистом МФЦ ответственному специалисту администрации Купцовского сельского поселения Котовского муниципального района Волгоградской области в оговоренное п.п. 3.3.2 настоящего регламента время.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 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3.4. Рассмотрение документов заявителя и оформление результата предоставления муниципальной услуги.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 xml:space="preserve">3.4.1. Основанием для начала процедуры служит получение специалистом администрации Купцовского сельского поселения Котовского муниципального района Волгоградской области, </w:t>
      </w:r>
      <w:r w:rsidRPr="00640148">
        <w:lastRenderedPageBreak/>
        <w:t>ответственным за предоставление информации об объектах недвижимого имущества (далее – ответственный сотрудник), комплектов документов из МФЦ или от заявителя.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3.4.2. Административная процедура «рассмотрение документов заявителя и оформление результата предоставления муниципальной услуги»: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Осуществление анализа заявлений ответственным сотрудником, а именно анализ степени полноты информации, содержащейся в заявлении и необходимой для предоставления услуги;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исполнение ответственным сотрудником действий, необходимых для предоставления муниципальной процедуры: поиск требуемой информации в соответствующем реестре, оформление соответствующего полученной информации проекта ответа заявителю в трех экземплярах;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предоставление подготовленного проекта ответа или сообщения об отсутствии сведений на рассмотрение уполномоченному на его подписание должностному лицу;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подписание проекта ответа или сообщения об отсутствии сведений уполномоченным на это должностным лицом;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регистрация подписанного ответа или сообщения об отсутствии сведений. На ответе указывается исходящий номер и дата. Один экземпляр ответа подшивается в папку исходящих документов.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3.4.3. Результатом выполнения настоящей административной процедуры является подписание и регистрация ответа заявителю или сообщения об отсутствии сведений.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jc w:val="both"/>
      </w:pPr>
      <w:r w:rsidRPr="00640148">
        <w:t>3.5. Направление готовых документов в МФЦ.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3.5.1. Основанием для начала процедуры служит подписание и регистрация ответа или сообщения об отсутствии сведений. Подписанные и зарегистрированные ответ или сообщение об отсутствии сведений направляются ответственным специалистом администрации Купцовского сельского поселения Котовского муниципального района Волгоградской области в МФЦ для дальнейшей выдачи заявителю.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3.5.2. Передача документов в МФЦ специалистом администрации Купцовского сельского поселения Котовского муниципального района Волгоградской области осуществляется путем подготовки сопроводительного письма на имя руководителя МФЦ.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3.5.3. Результатом процедуры является непосредственная передача документов ответственным сотрудником администрации Купцовского сельского поселения Котовского муниципального района Волгоградской области</w:t>
      </w:r>
      <w:r w:rsidRPr="00640148">
        <w:rPr>
          <w:iCs/>
        </w:rPr>
        <w:t xml:space="preserve"> </w:t>
      </w:r>
      <w:r w:rsidRPr="00640148">
        <w:t>ответственному сотруднику МФЦ с отметкой факта приема-передачи по каждому комплекту в журнале приема-передачи.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jc w:val="both"/>
      </w:pPr>
      <w:r w:rsidRPr="00640148">
        <w:t>3.6. Выдача готовых документов заявителю.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lastRenderedPageBreak/>
        <w:t>3.6.1. Основание для начала процедуры является получение специалистом МФЦ, ответственным за выдачу решения заявителям, комплекта документов, содержащего ответ либо сообщение об отсутствии сведений.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3.6.2. Общий срок выдачи или направления заявителю решения и постановления по вопросу предоставления информации об объектах недвижимого имущества составляет 3 (три) рабочих дня с момента принятия решения.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3.6.3. Специалист МФЦ или должностное лицо администрации Купцовского сельского поселения Котовского муниципального района Волгоградской области уведомляет заявителя по телефону о принятии решения и постановления и о необходимости их получения, а при наличие адреса электронной почты заявителя пересылает ему электронное сообщение.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3.6.4. О выдаче заявителю документов ответственный специалист МФЦ или ответственный специалист администрации Купцовского сельского поселения Котовского муниципального района Волгоградской области делается соответствующая запись в автоматизированную информационную систему.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3.6.5. При невозможности установить контакт с заявителем, а также невозможности явки заявителя или его представителя в МФЦ или непосредственно в администрацию Купцовского сельского поселения Котовского муниципального района Волгоградской области для получения решения комплект документов (решение и (или) постановление) должен быть направлен заявителю почтой заказным с уведомлением письмом. </w:t>
      </w:r>
    </w:p>
    <w:p w:rsidR="00640148" w:rsidRPr="00640148" w:rsidRDefault="00640148" w:rsidP="00640148">
      <w:pPr>
        <w:pStyle w:val="a7"/>
        <w:jc w:val="both"/>
      </w:pPr>
      <w:r w:rsidRPr="00640148">
        <w:t>3.6.6. Экземпляры ответа либо сообщения об отсутствии сведений с отметкой заявителя о получении или с приложением уведомления о направлении документов почтой подлежат возврату в правовое управление.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3.6.7. Результатом процедуры является получение заявителем ответа либо сообщения об отсутствии сведений.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pStyle w:val="a7"/>
        <w:ind w:left="-540"/>
        <w:jc w:val="center"/>
        <w:rPr>
          <w:b/>
        </w:rPr>
      </w:pPr>
      <w:r w:rsidRPr="00640148">
        <w:rPr>
          <w:b/>
        </w:rPr>
        <w:t>4. Формы контроля за исполнением административного регламента </w:t>
      </w:r>
    </w:p>
    <w:p w:rsidR="00640148" w:rsidRPr="00640148" w:rsidRDefault="00640148" w:rsidP="00640148">
      <w:pPr>
        <w:pStyle w:val="a7"/>
        <w:ind w:left="-540"/>
        <w:rPr>
          <w:b/>
        </w:rPr>
      </w:pPr>
      <w:r w:rsidRPr="00640148">
        <w:rPr>
          <w:b/>
        </w:rPr>
        <w:t>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Купцовского сельского поселения Котовского муниципального района Волгоградской области, ответственными за контроль предоставления услуг, руководителем МФЦ и руководителями отделов МФЦ, ответственными за организацию работы по предоставлению услуги.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lastRenderedPageBreak/>
        <w:t>4.3. Проверка полноты и качества предоставления муниципальной услуги в ходе текущего контроля осуществляется путем проведения: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4.5. Плановые и внеплановые проверки проводятся уполномоченными должностными лицами администрации Купцовского сельского поселения Котовского муниципального района на основании распоряжения.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4.7. Должностные лица администрации Купцовского сельского поселения Котовского муниципального района Волгоградской области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ind w:left="-540"/>
        <w:jc w:val="center"/>
        <w:rPr>
          <w:b/>
        </w:rPr>
      </w:pPr>
      <w:r w:rsidRPr="00640148">
        <w:rPr>
          <w:b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 </w:t>
      </w:r>
    </w:p>
    <w:p w:rsidR="00640148" w:rsidRPr="00640148" w:rsidRDefault="00640148" w:rsidP="00640148">
      <w:pPr>
        <w:pStyle w:val="a7"/>
        <w:ind w:left="-540"/>
        <w:jc w:val="center"/>
      </w:pPr>
      <w:r w:rsidRPr="00640148">
        <w:t>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5.1.1. Заявитель может обратиться с жалобой в том числе в следующих случаях: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нарушение срока регистрации запроса заявителя о предоставлении муниципальной услуги;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нарушение срока предоставления муниципальной услуги;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 </w:t>
      </w:r>
    </w:p>
    <w:p w:rsidR="00640148" w:rsidRPr="00640148" w:rsidRDefault="00640148" w:rsidP="00640148">
      <w:pPr>
        <w:pStyle w:val="a7"/>
        <w:ind w:left="-540"/>
      </w:pPr>
      <w:r w:rsidRPr="00640148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 Общие требования к порядку подачи и рассмотрения жалобы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5.2.1. Жалоба может быть направлена по почте, через МФЦ</w:t>
      </w:r>
      <w:r w:rsidRPr="00640148">
        <w:rPr>
          <w:i/>
          <w:iCs/>
        </w:rPr>
        <w:t xml:space="preserve">, </w:t>
      </w:r>
      <w:r w:rsidRPr="00640148">
        <w:t>с использованием информационно-телекоммуникационной сети Интернет, официального сайта администрации Купцовского сельского поселения Котовского муниципального района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 </w:t>
      </w:r>
      <w:r w:rsidRPr="00640148">
        <w:tab/>
        <w:t xml:space="preserve">5.2.2. Жалоба подается в письменной форме на бумажном носителе, в электронной форме в администрацию Купцовского сельского поселения Котовского муниципального района Волгоградской области по адресу: </w:t>
      </w:r>
      <w:r w:rsidRPr="00640148">
        <w:rPr>
          <w:color w:val="333333"/>
        </w:rPr>
        <w:t xml:space="preserve">403812, ул. Ленина, 37, с. </w:t>
      </w:r>
      <w:r w:rsidRPr="00640148">
        <w:t>Купцово</w:t>
      </w:r>
      <w:r w:rsidRPr="00640148">
        <w:rPr>
          <w:color w:val="333333"/>
        </w:rPr>
        <w:t xml:space="preserve">, Котовский район, Волгоградская область, эл. почта: </w:t>
      </w:r>
      <w:r w:rsidRPr="00640148">
        <w:rPr>
          <w:u w:val="single"/>
          <w:lang w:val="en-US"/>
        </w:rPr>
        <w:t>kupcovopose</w:t>
      </w:r>
      <w:r w:rsidRPr="00640148">
        <w:rPr>
          <w:u w:val="single"/>
        </w:rPr>
        <w:t>@</w:t>
      </w:r>
      <w:r w:rsidRPr="00640148">
        <w:rPr>
          <w:u w:val="single"/>
          <w:lang w:val="en-US"/>
        </w:rPr>
        <w:t>yandex</w:t>
      </w:r>
      <w:r w:rsidRPr="00640148">
        <w:rPr>
          <w:u w:val="single"/>
        </w:rPr>
        <w:t>.ru</w:t>
      </w:r>
      <w:r w:rsidRPr="00640148">
        <w:t>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5.2.4. Жалоба должна содержать: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lastRenderedPageBreak/>
        <w:t>-  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5.2.5. Жалоба, поступившая в администрацию Купцовского сельского поселения Котовского муниципального района Волгоградской области,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5.2.6. По результатам рассмотрения жалобы администрация Купцовского сельского поселения Котовского муниципального района Волгоградской области, принимает одно из следующих решений: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-  об отказе в удовлетворении жалобы. </w:t>
      </w:r>
    </w:p>
    <w:p w:rsidR="00640148" w:rsidRPr="00640148" w:rsidRDefault="00640148" w:rsidP="00640148">
      <w:pPr>
        <w:pStyle w:val="a7"/>
        <w:ind w:left="-540" w:firstLine="540"/>
        <w:jc w:val="both"/>
      </w:pPr>
      <w:r w:rsidRPr="00640148"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640148" w:rsidRPr="00640148" w:rsidRDefault="00640148" w:rsidP="00640148">
      <w:pPr>
        <w:pStyle w:val="a7"/>
        <w:ind w:left="-540" w:firstLine="540"/>
      </w:pPr>
      <w:r w:rsidRPr="00640148"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 жалоб, в соответствии с п.п. 5.2.3. настоящего регламента, незамедлительно направляет имеющиеся материалы в органы прокуратуры.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pStyle w:val="a7"/>
        <w:ind w:left="-540"/>
        <w:jc w:val="both"/>
      </w:pPr>
      <w:r w:rsidRPr="00640148">
        <w:t>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предоставления</w:t>
      </w:r>
      <w:r w:rsidRPr="00640148">
        <w:rPr>
          <w:rFonts w:ascii="Times New Roman" w:hAnsi="Times New Roman"/>
          <w:bCs/>
          <w:sz w:val="24"/>
          <w:szCs w:val="24"/>
        </w:rPr>
        <w:t xml:space="preserve"> муниципальной услуги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« Предоставление информации об объектах недвижимого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 xml:space="preserve">имущества, находящихся в муниципальной 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собственности и предназначенных для сдачи в аренду»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40148" w:rsidRPr="00640148" w:rsidRDefault="00640148" w:rsidP="0064014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spacing w:val="-5"/>
          <w:sz w:val="24"/>
          <w:szCs w:val="24"/>
        </w:rPr>
        <w:t>БЛОК – СХЕМА</w:t>
      </w:r>
    </w:p>
    <w:p w:rsidR="00640148" w:rsidRPr="00640148" w:rsidRDefault="00640148" w:rsidP="0064014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предоставление муниципальной услуги «</w:t>
      </w:r>
      <w:r w:rsidRPr="00640148">
        <w:rPr>
          <w:rFonts w:ascii="Times New Roman" w:hAnsi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40148">
        <w:rPr>
          <w:rFonts w:ascii="Times New Roman" w:hAnsi="Times New Roman"/>
          <w:sz w:val="24"/>
          <w:szCs w:val="24"/>
        </w:rPr>
        <w:t>» 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0"/>
      </w:tblGrid>
      <w:tr w:rsidR="00640148" w:rsidRPr="00640148" w:rsidTr="00640148">
        <w:trPr>
          <w:trHeight w:val="1533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8" w:rsidRPr="00640148" w:rsidRDefault="00640148">
            <w:pPr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48" w:rsidRPr="00640148" w:rsidRDefault="00640148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Обращение заявителя в МФЦ или в администрацию Купцовского сельского поселения Котовского муниципального района Волгоградской области  с заявлением</w:t>
            </w:r>
          </w:p>
          <w:p w:rsidR="00640148" w:rsidRPr="00640148" w:rsidRDefault="00640148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48" w:rsidRPr="00640148" w:rsidRDefault="00D91A2E" w:rsidP="0064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32.95pt;margin-top:-.1pt;width:0;height:51pt;z-index:251656704;mso-position-horizontal-relative:text;mso-position-vertical-relative:text" o:connectortype="straight">
            <v:stroke endarrow="block"/>
          </v:shape>
        </w:pic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5"/>
      </w:tblGrid>
      <w:tr w:rsidR="00640148" w:rsidRPr="00640148" w:rsidTr="00640148">
        <w:trPr>
          <w:trHeight w:val="24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8" w:rsidRPr="00640148" w:rsidRDefault="00640148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148" w:rsidRPr="00640148" w:rsidRDefault="00640148">
            <w:pPr>
              <w:shd w:val="clear" w:color="auto" w:fill="FFFFFF"/>
              <w:spacing w:line="367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40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передача в администрацию </w:t>
            </w:r>
            <w:r w:rsidRPr="006401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Купцовского сельского поселения Котовского муниципального района Волгоградской области  комплекта документов, необходимых для получения услуги, в том числе получение документов путем межведомственного взаимодействия</w:t>
            </w:r>
          </w:p>
          <w:p w:rsidR="00640148" w:rsidRPr="00640148" w:rsidRDefault="00D91A2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4" type="#_x0000_t32" style="position:absolute;left:0;text-align:left;margin-left:227.85pt;margin-top:24.9pt;width:0;height:54pt;z-index:251657728" o:connectortype="straight">
                  <v:stroke endarrow="block"/>
                </v:shape>
              </w:pict>
            </w:r>
          </w:p>
        </w:tc>
      </w:tr>
    </w:tbl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640148" w:rsidRPr="00640148" w:rsidTr="00640148">
        <w:trPr>
          <w:trHeight w:val="99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8" w:rsidRPr="00640148" w:rsidRDefault="00640148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8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заявителя и оформление результата предоставления муниципальной услуги</w:t>
            </w:r>
          </w:p>
          <w:p w:rsidR="00640148" w:rsidRPr="00640148" w:rsidRDefault="0064014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48" w:rsidRPr="00640148" w:rsidRDefault="00D91A2E" w:rsidP="0064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3" type="#_x0000_t32" style="position:absolute;margin-left:232.95pt;margin-top:1.4pt;width:1.5pt;height:75.5pt;z-index:251658752;mso-position-horizontal-relative:text;mso-position-vertical-relative:text" o:connectortype="straight">
            <v:stroke endarrow="block"/>
          </v:shape>
        </w:pic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40148" w:rsidRPr="00640148" w:rsidTr="00640148">
        <w:trPr>
          <w:trHeight w:val="2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8" w:rsidRPr="00640148" w:rsidRDefault="00640148">
            <w:pPr>
              <w:pStyle w:val="a7"/>
              <w:ind w:left="-540" w:firstLine="540"/>
              <w:jc w:val="center"/>
            </w:pPr>
            <w:r w:rsidRPr="00640148">
              <w:t>Получение заявителем ответа либо сообщения об отсутствии сведений в администрации</w:t>
            </w:r>
          </w:p>
          <w:p w:rsidR="00640148" w:rsidRPr="00640148" w:rsidRDefault="00640148">
            <w:pPr>
              <w:pStyle w:val="a7"/>
              <w:ind w:left="-540" w:firstLine="540"/>
              <w:jc w:val="center"/>
            </w:pPr>
            <w:r w:rsidRPr="00640148">
              <w:t xml:space="preserve">Купцовского сельского поселения или МФЦ Котовского муниципального района </w:t>
            </w:r>
          </w:p>
          <w:p w:rsidR="00640148" w:rsidRPr="00640148" w:rsidRDefault="00640148">
            <w:pPr>
              <w:pStyle w:val="a7"/>
              <w:ind w:left="-540" w:firstLine="540"/>
              <w:jc w:val="center"/>
            </w:pPr>
            <w:r w:rsidRPr="00640148">
              <w:lastRenderedPageBreak/>
              <w:t>Волгоградской области</w:t>
            </w:r>
          </w:p>
          <w:p w:rsidR="00640148" w:rsidRPr="00640148" w:rsidRDefault="0064014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Приложение № 2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предоставления</w:t>
      </w:r>
      <w:r w:rsidRPr="00640148">
        <w:rPr>
          <w:rFonts w:ascii="Times New Roman" w:hAnsi="Times New Roman"/>
          <w:bCs/>
          <w:sz w:val="24"/>
          <w:szCs w:val="24"/>
        </w:rPr>
        <w:t xml:space="preserve"> муниципальной услуги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« Предоставление информации об объектах недвижимого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 xml:space="preserve">имущества, находящихся в муниципальной 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собственности и предназначенных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для сдачи в аренду»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b/>
          <w:sz w:val="24"/>
          <w:szCs w:val="24"/>
        </w:rPr>
        <w:t>Заявление о предоставлении информации*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фамилия, имя, отчество заявителя (его уполномоченного представителя)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паспорт № ____________________ выдан_______________________________________________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серия и номер паспорта                                 наименование органа, выдавшего паспорт,  дата выдачи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4014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действуя </w:t>
      </w:r>
      <w:r w:rsidRPr="00640148">
        <w:rPr>
          <w:rFonts w:ascii="Times New Roman" w:hAnsi="Times New Roman" w:cs="Times New Roman"/>
          <w:sz w:val="24"/>
          <w:szCs w:val="24"/>
        </w:rPr>
        <w:t>от имени</w:t>
      </w:r>
      <w:r w:rsidRPr="00640148"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фамилия, имя, отчество заявителя (в случае если его интересы представляет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уполномоченный представитель)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реквизиты документа, подтверждающего полномочия представителя</w:t>
      </w:r>
    </w:p>
    <w:p w:rsidR="00640148" w:rsidRPr="00640148" w:rsidRDefault="00640148" w:rsidP="00640148">
      <w:pPr>
        <w:rPr>
          <w:rFonts w:ascii="Times New Roman" w:hAnsi="Times New Roman" w:cs="Times New Roman"/>
          <w:bCs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прошу предоставить мне информацию </w:t>
      </w:r>
      <w:r w:rsidRPr="00640148">
        <w:rPr>
          <w:rFonts w:ascii="Times New Roman" w:hAnsi="Times New Roman" w:cs="Times New Roman"/>
          <w:bCs/>
          <w:sz w:val="24"/>
          <w:szCs w:val="24"/>
        </w:rPr>
        <w:t>об объекте недвижимого имущества, находящегося в муниципальной собственности и предназначенного для сдачи в аренду:_______________________________________________________________________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bCs/>
          <w:sz w:val="24"/>
          <w:szCs w:val="24"/>
        </w:rPr>
      </w:pPr>
      <w:r w:rsidRPr="006401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(наименование объекта недвижимости, адрес)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Информацию прошу предоставить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⁪ почтовым отправлением по адресу: _____________________________________________________________________________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почтовый адрес с указанием индекса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⁪ при личном обращении в администрацию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О готовности результатов государственной услуги прошу сообщить по телефону ______________________________.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____________________ 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дата направления запроса                                                                             подпись заявителя или его                                                                                                                                                                           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уполномоченного представителя</w:t>
      </w: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* Запрос от юридического лица оформляется на фирменном бланке юридического лица и подписывается  его руководителем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Приложение № 3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sz w:val="24"/>
          <w:szCs w:val="24"/>
        </w:rPr>
        <w:t>предоставления</w:t>
      </w:r>
      <w:r w:rsidRPr="00640148">
        <w:rPr>
          <w:rFonts w:ascii="Times New Roman" w:hAnsi="Times New Roman"/>
          <w:bCs/>
          <w:sz w:val="24"/>
          <w:szCs w:val="24"/>
        </w:rPr>
        <w:t xml:space="preserve"> муниципальной услуги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« Предоставление информации об объектах недвижимого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 xml:space="preserve">имущества, находящихся в муниципальной </w:t>
      </w:r>
    </w:p>
    <w:p w:rsidR="00640148" w:rsidRPr="00640148" w:rsidRDefault="00640148" w:rsidP="0064014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40148">
        <w:rPr>
          <w:rFonts w:ascii="Times New Roman" w:hAnsi="Times New Roman"/>
          <w:bCs/>
          <w:sz w:val="24"/>
          <w:szCs w:val="24"/>
        </w:rPr>
        <w:t>собственности и предназначенных</w:t>
      </w: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48">
        <w:rPr>
          <w:rFonts w:ascii="Times New Roman" w:hAnsi="Times New Roman" w:cs="Times New Roman"/>
          <w:bCs/>
          <w:sz w:val="24"/>
          <w:szCs w:val="24"/>
        </w:rPr>
        <w:t>для сдачи в аренду»</w:t>
      </w:r>
      <w:r w:rsidRPr="00640148">
        <w:rPr>
          <w:rFonts w:ascii="Times New Roman" w:hAnsi="Times New Roman" w:cs="Times New Roman"/>
          <w:b/>
          <w:sz w:val="24"/>
          <w:szCs w:val="24"/>
        </w:rPr>
        <w:t>Форма жалобы</w:t>
      </w: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ЖАЛОБА</w:t>
      </w: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на неправомерные действия должностных лиц</w:t>
      </w: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40148" w:rsidRPr="00640148" w:rsidRDefault="00640148" w:rsidP="00640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__________________20__ г.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ab/>
        <w:t>Прошу принять жалобу от 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на неправомерные действия___________________________________________________________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ФИО, должность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состоящую в следующем:______________________________________________________________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указать причины жалобы, дату и т.д.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_________________     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   Ф.И.О.                                                                                        подпись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>__________________           _________________            _________________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t xml:space="preserve">         Ф.И.О.                                 подпись                                должность</w:t>
      </w:r>
    </w:p>
    <w:p w:rsidR="00640148" w:rsidRPr="00640148" w:rsidRDefault="00640148" w:rsidP="0064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rPr>
          <w:rFonts w:ascii="Times New Roman" w:hAnsi="Times New Roman" w:cs="Times New Roman"/>
          <w:sz w:val="24"/>
          <w:szCs w:val="24"/>
        </w:rPr>
      </w:pPr>
      <w:r w:rsidRPr="0064014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40148" w:rsidRPr="00640148" w:rsidRDefault="00640148" w:rsidP="00640148">
      <w:pPr>
        <w:tabs>
          <w:tab w:val="left" w:pos="4266"/>
        </w:tabs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tabs>
          <w:tab w:val="left" w:pos="42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0148" w:rsidRPr="00640148" w:rsidRDefault="00640148" w:rsidP="00640148">
      <w:pPr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40148" w:rsidRPr="00640148" w:rsidRDefault="00640148" w:rsidP="00640148">
      <w:pPr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C29E1" w:rsidRPr="00640148" w:rsidRDefault="007C29E1" w:rsidP="00640148">
      <w:pPr>
        <w:rPr>
          <w:rFonts w:ascii="Times New Roman" w:hAnsi="Times New Roman" w:cs="Times New Roman"/>
          <w:sz w:val="24"/>
          <w:szCs w:val="24"/>
        </w:rPr>
      </w:pPr>
    </w:p>
    <w:sectPr w:rsidR="007C29E1" w:rsidRPr="00640148" w:rsidSect="001F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0"/>
    <w:multiLevelType w:val="hybridMultilevel"/>
    <w:tmpl w:val="DB9EC03E"/>
    <w:lvl w:ilvl="0" w:tplc="B854E1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1DE"/>
    <w:rsid w:val="00023221"/>
    <w:rsid w:val="0005057B"/>
    <w:rsid w:val="001F2164"/>
    <w:rsid w:val="00205FA7"/>
    <w:rsid w:val="0027759C"/>
    <w:rsid w:val="00533986"/>
    <w:rsid w:val="00555A63"/>
    <w:rsid w:val="005A1636"/>
    <w:rsid w:val="005C021E"/>
    <w:rsid w:val="006004C2"/>
    <w:rsid w:val="006374C7"/>
    <w:rsid w:val="00640148"/>
    <w:rsid w:val="006A10FA"/>
    <w:rsid w:val="007811DE"/>
    <w:rsid w:val="007838FD"/>
    <w:rsid w:val="007844FB"/>
    <w:rsid w:val="007C29E1"/>
    <w:rsid w:val="00934986"/>
    <w:rsid w:val="00940380"/>
    <w:rsid w:val="009469A8"/>
    <w:rsid w:val="00983CCE"/>
    <w:rsid w:val="009B6774"/>
    <w:rsid w:val="00A209F7"/>
    <w:rsid w:val="00A5511F"/>
    <w:rsid w:val="00A7719F"/>
    <w:rsid w:val="00A9577F"/>
    <w:rsid w:val="00A96EF6"/>
    <w:rsid w:val="00AA430D"/>
    <w:rsid w:val="00BD5EBA"/>
    <w:rsid w:val="00C36527"/>
    <w:rsid w:val="00CF33A7"/>
    <w:rsid w:val="00D51ED4"/>
    <w:rsid w:val="00D91A2E"/>
    <w:rsid w:val="00E03641"/>
    <w:rsid w:val="00E40C65"/>
    <w:rsid w:val="00E770B5"/>
    <w:rsid w:val="00F869E6"/>
    <w:rsid w:val="00F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53"/>
        <o:r id="V:Rule5" type="connector" idref="#_x0000_s1054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1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811DE"/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qFormat/>
    <w:rsid w:val="007C29E1"/>
    <w:rPr>
      <w:i/>
      <w:iCs/>
    </w:rPr>
  </w:style>
  <w:style w:type="paragraph" w:styleId="a6">
    <w:name w:val="List Paragraph"/>
    <w:basedOn w:val="a"/>
    <w:qFormat/>
    <w:rsid w:val="007C29E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7C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C957-7AAF-4B81-88E1-4B4C417F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Купцово</cp:lastModifiedBy>
  <cp:revision>12</cp:revision>
  <cp:lastPrinted>2017-11-21T07:44:00Z</cp:lastPrinted>
  <dcterms:created xsi:type="dcterms:W3CDTF">2015-03-19T07:19:00Z</dcterms:created>
  <dcterms:modified xsi:type="dcterms:W3CDTF">2018-02-01T11:24:00Z</dcterms:modified>
</cp:coreProperties>
</file>