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4A" w:rsidRDefault="0007114A" w:rsidP="00567184">
      <w:pPr>
        <w:pStyle w:val="Heading7"/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ab/>
        <w:t xml:space="preserve">                    </w:t>
      </w:r>
    </w:p>
    <w:p w:rsidR="0007114A" w:rsidRPr="00AC6FB8" w:rsidRDefault="0007114A" w:rsidP="008F6D4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7114A" w:rsidRPr="00AC6FB8" w:rsidRDefault="0007114A" w:rsidP="008F6D4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07114A" w:rsidRPr="00AC6FB8" w:rsidRDefault="0007114A" w:rsidP="008F6D4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7114A" w:rsidRDefault="0007114A" w:rsidP="008F6D47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07114A" w:rsidRDefault="0007114A" w:rsidP="008F6D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7114A" w:rsidRPr="0044147C" w:rsidRDefault="0007114A" w:rsidP="0044147C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4147C">
        <w:rPr>
          <w:rFonts w:ascii="Times New Roman" w:hAnsi="Times New Roman" w:cs="Times New Roman"/>
          <w:color w:val="000000"/>
          <w:sz w:val="28"/>
          <w:szCs w:val="28"/>
          <w:u w:val="single"/>
        </w:rPr>
        <w:t>от 15 февраля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2019 г. № 21</w:t>
      </w:r>
    </w:p>
    <w:p w:rsidR="0007114A" w:rsidRDefault="0007114A" w:rsidP="008F6D4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7114A" w:rsidRPr="005B344D" w:rsidRDefault="0007114A" w:rsidP="008F6D4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7114A" w:rsidRPr="004418C6" w:rsidRDefault="0007114A" w:rsidP="0044147C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7E8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97E8F">
        <w:rPr>
          <w:rFonts w:ascii="Times New Roman" w:hAnsi="Times New Roman" w:cs="Times New Roman"/>
          <w:sz w:val="28"/>
          <w:szCs w:val="28"/>
        </w:rPr>
        <w:t>«Предоставление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07114A" w:rsidRPr="004418C6" w:rsidRDefault="0007114A" w:rsidP="007248E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8C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418C6">
        <w:rPr>
          <w:rFonts w:ascii="Times New Roman" w:hAnsi="Times New Roman" w:cs="Times New Roman"/>
          <w:sz w:val="28"/>
          <w:szCs w:val="28"/>
        </w:rPr>
        <w:t>В</w:t>
      </w:r>
      <w:r w:rsidRPr="004418C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4418C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418C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18C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4418C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услуг»,</w:t>
      </w:r>
      <w:r w:rsidRPr="004418C6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Купцовского сельского поселения</w:t>
      </w:r>
      <w:r w:rsidRPr="004418C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 w:rsidRPr="004418C6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4418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7114A" w:rsidRPr="004418C6" w:rsidRDefault="0007114A" w:rsidP="00614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18C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4418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18C6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8C6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предпринимательства».</w:t>
      </w:r>
    </w:p>
    <w:p w:rsidR="0007114A" w:rsidRPr="004418C6" w:rsidRDefault="0007114A" w:rsidP="007248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8C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418C6">
        <w:rPr>
          <w:rFonts w:ascii="Times New Roman" w:hAnsi="Times New Roman" w:cs="Times New Roman"/>
          <w:sz w:val="28"/>
          <w:szCs w:val="28"/>
        </w:rPr>
        <w:t>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7114A" w:rsidRPr="004418C6" w:rsidRDefault="0007114A" w:rsidP="00724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8C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7114A" w:rsidRPr="004418C6" w:rsidRDefault="0007114A" w:rsidP="00055D8F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8C6">
        <w:rPr>
          <w:rFonts w:ascii="Times New Roman" w:hAnsi="Times New Roman" w:cs="Times New Roman"/>
          <w:color w:val="000000"/>
          <w:sz w:val="28"/>
          <w:szCs w:val="28"/>
        </w:rPr>
        <w:t xml:space="preserve">        4. Контроль за исполнением настоящего постановления оставляю за собой</w:t>
      </w:r>
      <w:r w:rsidRPr="004418C6">
        <w:rPr>
          <w:rFonts w:ascii="Times New Roman" w:hAnsi="Times New Roman" w:cs="Times New Roman"/>
          <w:sz w:val="28"/>
          <w:szCs w:val="28"/>
        </w:rPr>
        <w:t>.</w:t>
      </w:r>
    </w:p>
    <w:p w:rsidR="0007114A" w:rsidRPr="004418C6" w:rsidRDefault="0007114A" w:rsidP="007248E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14A" w:rsidRPr="004418C6" w:rsidRDefault="0007114A" w:rsidP="007248E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14A" w:rsidRPr="004418C6" w:rsidRDefault="0007114A" w:rsidP="007248E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8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Купцовского</w:t>
      </w:r>
      <w:r w:rsidRPr="004418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07114A" w:rsidRPr="004418C6" w:rsidRDefault="0007114A" w:rsidP="007248E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418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18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18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18C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 w:rsidRPr="004418C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В.А.Вдовин</w:t>
      </w:r>
    </w:p>
    <w:p w:rsidR="0007114A" w:rsidRPr="004418C6" w:rsidRDefault="0007114A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Par31"/>
      <w:bookmarkEnd w:id="0"/>
      <w:bookmarkEnd w:id="1"/>
    </w:p>
    <w:p w:rsidR="0007114A" w:rsidRPr="004418C6" w:rsidRDefault="0007114A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4A" w:rsidRPr="004418C6" w:rsidRDefault="0007114A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4A" w:rsidRPr="004418C6" w:rsidRDefault="0007114A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4A" w:rsidRPr="004418C6" w:rsidRDefault="0007114A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4A" w:rsidRDefault="0007114A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4A" w:rsidRDefault="0007114A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4A" w:rsidRDefault="0007114A" w:rsidP="006147C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</w:t>
      </w:r>
    </w:p>
    <w:p w:rsidR="0007114A" w:rsidRDefault="0007114A" w:rsidP="006147C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06B4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07114A" w:rsidRPr="00D906B4" w:rsidRDefault="0007114A" w:rsidP="006147C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06B4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D906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</w:t>
      </w:r>
    </w:p>
    <w:p w:rsidR="0007114A" w:rsidRDefault="0007114A" w:rsidP="006147C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06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Купцовского сельского поселения </w:t>
      </w:r>
    </w:p>
    <w:p w:rsidR="0007114A" w:rsidRPr="00D906B4" w:rsidRDefault="0007114A" w:rsidP="006147C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06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D906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15.02.2019 года № 21</w:t>
      </w:r>
    </w:p>
    <w:p w:rsidR="0007114A" w:rsidRDefault="0007114A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4A" w:rsidRPr="00413EE2" w:rsidRDefault="0007114A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3EE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07114A" w:rsidRPr="00413EE2" w:rsidRDefault="0007114A" w:rsidP="00441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13EE2">
        <w:rPr>
          <w:rFonts w:ascii="Times New Roman" w:hAnsi="Times New Roman" w:cs="Times New Roman"/>
          <w:b/>
          <w:bCs/>
          <w:sz w:val="24"/>
          <w:szCs w:val="24"/>
        </w:rPr>
        <w:t>«Предоставление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413EE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14A" w:rsidRPr="00413EE2" w:rsidRDefault="0007114A" w:rsidP="00F41D8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413EE2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по предоставлению муниципальной услуги «Предоставление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(далее административный регламент) разработан в целях повышения качества и доступности предоставления муниципальной услуги,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</w:p>
    <w:p w:rsidR="0007114A" w:rsidRPr="00413EE2" w:rsidRDefault="0007114A" w:rsidP="00F41D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1.2. Предметом регулирования настоящего Административного регламента являются отношения, возникающие между получателями муниципальной услуги, администрацией Купцовского сельского поселения Котовского муниципального района Волгоградской области (далее Администрация), связанные с предоставлением муниципальной услуги «Предоставление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(далее - муниципальная услуга).</w:t>
      </w:r>
    </w:p>
    <w:p w:rsidR="0007114A" w:rsidRPr="00413EE2" w:rsidRDefault="0007114A" w:rsidP="002139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1.3. Орган, предоставляющий муниципальную услугу - администрация Котовского муниципального района Волгоградской области.</w:t>
      </w:r>
    </w:p>
    <w:p w:rsidR="0007114A" w:rsidRPr="00413EE2" w:rsidRDefault="0007114A" w:rsidP="002139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Ответственными за предоставление муниципальной услуги являются специалист отдела по предпринимательству и управлению имуществом администрации Купцовского сельского поселения Котовского муниципального района. </w:t>
      </w:r>
    </w:p>
    <w:p w:rsidR="0007114A" w:rsidRPr="00413EE2" w:rsidRDefault="0007114A" w:rsidP="00055D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E2">
        <w:rPr>
          <w:rFonts w:ascii="Times New Roman" w:hAnsi="Times New Roman" w:cs="Times New Roman"/>
          <w:sz w:val="24"/>
          <w:szCs w:val="24"/>
        </w:rPr>
        <w:t xml:space="preserve">Администрация Купцовского сельского поселения Котовского муниципального района осуществляет прием заявителей,  выдачу документов по адресу: </w:t>
      </w:r>
    </w:p>
    <w:p w:rsidR="0007114A" w:rsidRPr="00413EE2" w:rsidRDefault="0007114A" w:rsidP="00055D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403812, Волгоградская область, Котовский район с. Купцово,  ул. Ленина, 53 </w:t>
      </w:r>
    </w:p>
    <w:p w:rsidR="0007114A" w:rsidRPr="00413EE2" w:rsidRDefault="0007114A" w:rsidP="00055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по следующему графику:</w:t>
      </w:r>
    </w:p>
    <w:p w:rsidR="0007114A" w:rsidRPr="00413EE2" w:rsidRDefault="0007114A" w:rsidP="00055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с 8.00 до 16.00 (понедельник – пятница), перерыв с 12.00 до 13.00, </w:t>
      </w:r>
    </w:p>
    <w:p w:rsidR="0007114A" w:rsidRPr="00413EE2" w:rsidRDefault="0007114A" w:rsidP="00055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07114A" w:rsidRPr="00413EE2" w:rsidRDefault="0007114A" w:rsidP="00055D8F">
      <w:pPr>
        <w:widowControl w:val="0"/>
        <w:autoSpaceDE w:val="0"/>
        <w:autoSpaceDN w:val="0"/>
        <w:adjustRightInd w:val="0"/>
        <w:spacing w:after="0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телефон: (8-84455) 7-43-37; 7-43-21.</w:t>
      </w:r>
    </w:p>
    <w:p w:rsidR="0007114A" w:rsidRPr="00413EE2" w:rsidRDefault="0007114A" w:rsidP="00055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МФЦ осуществляет прием заявителей,  выдачу документов по адресу: 403805, Волгоградская область, г. Котово,  ул. Победы, 25.</w:t>
      </w:r>
    </w:p>
    <w:p w:rsidR="0007114A" w:rsidRPr="00413EE2" w:rsidRDefault="0007114A" w:rsidP="00055D8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по следующему графику:</w:t>
      </w:r>
    </w:p>
    <w:p w:rsidR="0007114A" w:rsidRPr="00413EE2" w:rsidRDefault="0007114A" w:rsidP="00055D8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понедельник с 9:00 до 20:00,  вторник-пятница с 9:00 до 18:00</w:t>
      </w:r>
    </w:p>
    <w:p w:rsidR="0007114A" w:rsidRPr="00413EE2" w:rsidRDefault="0007114A" w:rsidP="00055D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суббота            с 9:00 до 15:30,  воскресенье – выходной</w:t>
      </w:r>
    </w:p>
    <w:p w:rsidR="0007114A" w:rsidRPr="00413EE2" w:rsidRDefault="0007114A" w:rsidP="00055D8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телефон 8 (84455) 4-36-13</w:t>
      </w:r>
    </w:p>
    <w:p w:rsidR="0007114A" w:rsidRPr="00413EE2" w:rsidRDefault="0007114A" w:rsidP="00055D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5" w:history="1">
        <w:r w:rsidRPr="00413EE2">
          <w:rPr>
            <w:rStyle w:val="Hyperlink"/>
            <w:rFonts w:ascii="Times New Roman" w:hAnsi="Times New Roman" w:cs="Times New Roman"/>
            <w:sz w:val="24"/>
            <w:szCs w:val="24"/>
          </w:rPr>
          <w:t>http://mfc.volganet.ru</w:t>
        </w:r>
      </w:hyperlink>
      <w:r w:rsidRPr="00413EE2">
        <w:rPr>
          <w:rFonts w:ascii="Times New Roman" w:hAnsi="Times New Roman" w:cs="Times New Roman"/>
          <w:sz w:val="24"/>
          <w:szCs w:val="24"/>
        </w:rPr>
        <w:t>).</w:t>
      </w:r>
    </w:p>
    <w:p w:rsidR="0007114A" w:rsidRPr="00413EE2" w:rsidRDefault="0007114A" w:rsidP="004508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1.5. Информацию о порядке предоставления муниципальной услуги заявитель может получить:</w:t>
      </w:r>
    </w:p>
    <w:p w:rsidR="0007114A" w:rsidRPr="00413EE2" w:rsidRDefault="0007114A" w:rsidP="004508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непосредственно в отделе по предпринимательству и управлению имуществом администрации Купцовского сельского поселения Котовского муниципального района (информационные стенды, устное информирование по телефону, а также на личном приеме муниципальными служащими отдела по предпринимательству и управлению имуществом);</w:t>
      </w:r>
    </w:p>
    <w:p w:rsidR="0007114A" w:rsidRPr="00413EE2" w:rsidRDefault="0007114A" w:rsidP="00F2409F">
      <w:pPr>
        <w:tabs>
          <w:tab w:val="left" w:pos="9639"/>
        </w:tabs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по почте, в том числе электронной </w:t>
      </w:r>
      <w:hyperlink r:id="rId6" w:history="1">
        <w:r w:rsidRPr="00413EE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kupcovopose</w:t>
        </w:r>
        <w:r w:rsidRPr="00413EE2">
          <w:rPr>
            <w:rStyle w:val="Hyperlink"/>
            <w:rFonts w:ascii="Times New Roman" w:hAnsi="Times New Roman" w:cs="Times New Roman"/>
            <w:sz w:val="24"/>
            <w:szCs w:val="24"/>
          </w:rPr>
          <w:t>2016@</w:t>
        </w:r>
        <w:r w:rsidRPr="00413EE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13EE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13EE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7114A" w:rsidRPr="00413EE2" w:rsidRDefault="0007114A" w:rsidP="00F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заявителя;</w:t>
      </w:r>
    </w:p>
    <w:p w:rsidR="0007114A" w:rsidRPr="00413EE2" w:rsidRDefault="0007114A" w:rsidP="004508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непосредственно в МФЦ при личном обращении по адресу: </w:t>
      </w:r>
      <w:r w:rsidRPr="00413EE2">
        <w:rPr>
          <w:rFonts w:ascii="Times New Roman" w:hAnsi="Times New Roman" w:cs="Times New Roman"/>
          <w:sz w:val="24"/>
          <w:szCs w:val="24"/>
        </w:rPr>
        <w:t>403805, Волгоградская область, г. Котово, улица Победы, 25, а также по телефону: (84455) 4-36-13;</w:t>
      </w:r>
    </w:p>
    <w:p w:rsidR="0007114A" w:rsidRPr="00413EE2" w:rsidRDefault="0007114A" w:rsidP="004508C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 сети Интернет на официальном сайте администрации Купцовского сельского поселения (</w:t>
      </w:r>
      <w:r w:rsidRPr="00413E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3EE2">
        <w:rPr>
          <w:rFonts w:ascii="Times New Roman" w:hAnsi="Times New Roman" w:cs="Times New Roman"/>
          <w:sz w:val="24"/>
          <w:szCs w:val="24"/>
        </w:rPr>
        <w:t>. купцовское.рф), на официальном портале Губернатора и Администрации Волгоградской области (</w:t>
      </w:r>
      <w:r w:rsidRPr="00413E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3EE2">
        <w:rPr>
          <w:rFonts w:ascii="Times New Roman" w:hAnsi="Times New Roman" w:cs="Times New Roman"/>
          <w:sz w:val="24"/>
          <w:szCs w:val="24"/>
        </w:rPr>
        <w:t>.</w:t>
      </w:r>
      <w:r w:rsidRPr="00413EE2">
        <w:rPr>
          <w:rFonts w:ascii="Times New Roman" w:hAnsi="Times New Roman" w:cs="Times New Roman"/>
          <w:sz w:val="24"/>
          <w:szCs w:val="24"/>
          <w:lang w:val="en-US"/>
        </w:rPr>
        <w:t>volgograd</w:t>
      </w:r>
      <w:r w:rsidRPr="00413EE2">
        <w:rPr>
          <w:rFonts w:ascii="Times New Roman" w:hAnsi="Times New Roman" w:cs="Times New Roman"/>
          <w:sz w:val="24"/>
          <w:szCs w:val="24"/>
        </w:rPr>
        <w:t>.</w:t>
      </w:r>
      <w:r w:rsidRPr="00413EE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13EE2">
        <w:rPr>
          <w:rFonts w:ascii="Times New Roman" w:hAnsi="Times New Roman" w:cs="Times New Roman"/>
          <w:sz w:val="24"/>
          <w:szCs w:val="24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7" w:history="1">
        <w:r w:rsidRPr="00413E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13E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13E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413E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13E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13EE2">
        <w:rPr>
          <w:rFonts w:ascii="Times New Roman" w:hAnsi="Times New Roman" w:cs="Times New Roman"/>
          <w:sz w:val="24"/>
          <w:szCs w:val="24"/>
        </w:rPr>
        <w:t>).</w:t>
      </w:r>
    </w:p>
    <w:p w:rsidR="0007114A" w:rsidRPr="00413EE2" w:rsidRDefault="0007114A" w:rsidP="00450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1.6.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07114A" w:rsidRPr="00413EE2" w:rsidRDefault="0007114A" w:rsidP="004508C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53"/>
      <w:bookmarkEnd w:id="4"/>
      <w:r w:rsidRPr="00413EE2">
        <w:rPr>
          <w:rFonts w:ascii="Times New Roman" w:hAnsi="Times New Roman" w:cs="Times New Roman"/>
          <w:b/>
          <w:bCs/>
          <w:sz w:val="24"/>
          <w:szCs w:val="24"/>
        </w:rPr>
        <w:t>Раздел II. Стандарт предоставления муниципальной услуги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5"/>
      <w:bookmarkEnd w:id="5"/>
    </w:p>
    <w:p w:rsidR="0007114A" w:rsidRPr="00413EE2" w:rsidRDefault="0007114A" w:rsidP="00213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2.1. В рамках действия настоящего Административного регламента осуществляется предоставление муниципальной услуги «Предоставление в имущества, включенного в перечень муниципального имущества, предназначенного для субъектов малого и среднего предпринимательства (далее СМСП) и организаций, образующих инфраструктуру поддержки субъектов малого и среднего предпринимательства».</w:t>
      </w:r>
    </w:p>
    <w:p w:rsidR="0007114A" w:rsidRPr="00413EE2" w:rsidRDefault="0007114A" w:rsidP="0021390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2.2. Результатом предоставления муниципальной услуги является: </w:t>
      </w:r>
    </w:p>
    <w:p w:rsidR="0007114A" w:rsidRPr="00413EE2" w:rsidRDefault="0007114A" w:rsidP="002139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1)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аренду.</w:t>
      </w:r>
    </w:p>
    <w:p w:rsidR="0007114A" w:rsidRPr="00413EE2" w:rsidRDefault="0007114A" w:rsidP="002139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2) уведомление об отказе в предоставлении муниципальной услуги.</w:t>
      </w:r>
    </w:p>
    <w:p w:rsidR="0007114A" w:rsidRPr="00413EE2" w:rsidRDefault="0007114A" w:rsidP="00213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2.3. Срок предоставления муниципальной услуги, предусмотренной настоящий Административным регламентом, составляет 70 календарных дней со дня поступления заявления и необходимых документов.</w:t>
      </w:r>
    </w:p>
    <w:p w:rsidR="0007114A" w:rsidRPr="00413EE2" w:rsidRDefault="0007114A" w:rsidP="007C1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3"/>
      <w:bookmarkEnd w:id="6"/>
      <w:r w:rsidRPr="00413EE2">
        <w:rPr>
          <w:rFonts w:ascii="Times New Roman" w:hAnsi="Times New Roman" w:cs="Times New Roman"/>
          <w:sz w:val="24"/>
          <w:szCs w:val="24"/>
        </w:rPr>
        <w:t>2.4. Нормативные правовые акты, регулирующие предоставление муниципальной услуги: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Федеральный закон от 26.07.2006 N 135-ФЗ «О защите конкуренции»;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07114A" w:rsidRPr="00413EE2" w:rsidRDefault="0007114A" w:rsidP="00C82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 (Собрание законодательства Российской Федерации, 2011, N 15, ст. 2036; N 27, ст. 3880);</w:t>
      </w:r>
    </w:p>
    <w:p w:rsidR="0007114A" w:rsidRPr="00413EE2" w:rsidRDefault="0007114A" w:rsidP="00C82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EE2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07114A" w:rsidRPr="00413EE2" w:rsidRDefault="0007114A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образования.</w:t>
      </w:r>
      <w:bookmarkStart w:id="7" w:name="Par187"/>
      <w:bookmarkEnd w:id="7"/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2.5. Для предоставления данной муниципальной услуги к заявлению, оформленному по форме согласно приложению № 1 к настоящему Административному регламенту, прилагаются следующие документы, заверенные должным образом: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93"/>
      <w:bookmarkEnd w:id="8"/>
      <w:r w:rsidRPr="00413EE2">
        <w:rPr>
          <w:rFonts w:ascii="Times New Roman" w:hAnsi="Times New Roman" w:cs="Times New Roman"/>
          <w:sz w:val="24"/>
          <w:szCs w:val="24"/>
        </w:rPr>
        <w:t>2.5.1. Для юридических лиц и их уполномоченных представителей: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2.5.2. Для индивидуальных предпринимателей и их уполномоченных представителей: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07114A" w:rsidRPr="00413EE2" w:rsidRDefault="0007114A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05"/>
      <w:bookmarkEnd w:id="9"/>
      <w:r w:rsidRPr="00413EE2">
        <w:rPr>
          <w:rFonts w:ascii="Times New Roman" w:hAnsi="Times New Roman" w:cs="Times New Roman"/>
          <w:sz w:val="24"/>
          <w:szCs w:val="24"/>
        </w:rPr>
        <w:t>2.5.3. Специалисты органа местного самоуправления не вправе требовать от заявителя:</w:t>
      </w:r>
    </w:p>
    <w:p w:rsidR="0007114A" w:rsidRPr="00413EE2" w:rsidRDefault="0007114A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07114A" w:rsidRPr="00413EE2" w:rsidRDefault="0007114A" w:rsidP="00E35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bookmarkStart w:id="10" w:name="Par211"/>
      <w:bookmarkEnd w:id="10"/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2.6.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2.6.1. Для юридических лиц: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юридических лиц (ЕГРЮЛ);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предпринимателей: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         2.6.3. Документы, указанные в п.2.6.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  <w:bookmarkStart w:id="11" w:name="Par226"/>
      <w:bookmarkEnd w:id="11"/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2.7.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07114A" w:rsidRPr="00413EE2" w:rsidRDefault="0007114A" w:rsidP="00683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       2.8. Основания для отказа в предоставлении муниципальной услуги:</w:t>
      </w:r>
    </w:p>
    <w:p w:rsidR="0007114A" w:rsidRPr="00413EE2" w:rsidRDefault="0007114A" w:rsidP="00860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1"/>
      <w:bookmarkEnd w:id="12"/>
      <w:r w:rsidRPr="00413EE2">
        <w:rPr>
          <w:rFonts w:ascii="Times New Roman" w:hAnsi="Times New Roman" w:cs="Times New Roman"/>
          <w:sz w:val="24"/>
          <w:szCs w:val="24"/>
        </w:rPr>
        <w:t>- в заявлении не указано название заявителя, направившего заявление, или почтовый адрес, по которому должен быть направлен ответ;</w:t>
      </w:r>
    </w:p>
    <w:p w:rsidR="0007114A" w:rsidRPr="00413EE2" w:rsidRDefault="0007114A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7114A" w:rsidRPr="00413EE2" w:rsidRDefault="0007114A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прочтению;</w:t>
      </w:r>
    </w:p>
    <w:p w:rsidR="0007114A" w:rsidRPr="00413EE2" w:rsidRDefault="0007114A" w:rsidP="00E35149">
      <w:pPr>
        <w:pStyle w:val="ListParagraph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4"/>
      <w:bookmarkEnd w:id="13"/>
      <w:r w:rsidRPr="00413EE2">
        <w:rPr>
          <w:rFonts w:ascii="Times New Roman" w:hAnsi="Times New Roman" w:cs="Times New Roman"/>
          <w:sz w:val="24"/>
          <w:szCs w:val="24"/>
        </w:rPr>
        <w:t>2.9. Приостановление предоставления муниципальной услуги не предусмотрено</w:t>
      </w:r>
      <w:bookmarkStart w:id="14" w:name="Par237"/>
      <w:bookmarkStart w:id="15" w:name="Par245"/>
      <w:bookmarkEnd w:id="14"/>
      <w:bookmarkEnd w:id="15"/>
      <w:r w:rsidRPr="00413EE2">
        <w:rPr>
          <w:rFonts w:ascii="Times New Roman" w:hAnsi="Times New Roman" w:cs="Times New Roman"/>
          <w:sz w:val="24"/>
          <w:szCs w:val="24"/>
        </w:rPr>
        <w:t>.</w:t>
      </w:r>
    </w:p>
    <w:p w:rsidR="0007114A" w:rsidRPr="00413EE2" w:rsidRDefault="0007114A" w:rsidP="00E35149">
      <w:pPr>
        <w:pStyle w:val="ListParagraph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2.10. Заявителю в предоставлении муниципальной услуги отказывается в следующих случаях:</w:t>
      </w:r>
    </w:p>
    <w:p w:rsidR="0007114A" w:rsidRPr="00413EE2" w:rsidRDefault="0007114A" w:rsidP="00E3514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2.10.1. Если заявитель не является лицом, указанным в </w:t>
      </w:r>
      <w:hyperlink w:anchor="Par151" w:history="1">
        <w:r w:rsidRPr="00413EE2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413EE2">
        <w:rPr>
          <w:rFonts w:ascii="Times New Roman" w:hAnsi="Times New Roman" w:cs="Times New Roman"/>
          <w:sz w:val="24"/>
          <w:szCs w:val="24"/>
        </w:rPr>
        <w:t>5 настоящего Административного регламента;</w:t>
      </w:r>
    </w:p>
    <w:p w:rsidR="0007114A" w:rsidRPr="00413EE2" w:rsidRDefault="0007114A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2.10.2.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2.10.3. Не представлены все документы или установлено их несоответствие требованиям, указанным в </w:t>
      </w:r>
      <w:hyperlink w:anchor="Par193" w:history="1">
        <w:r w:rsidRPr="00413EE2">
          <w:rPr>
            <w:rFonts w:ascii="Times New Roman" w:hAnsi="Times New Roman" w:cs="Times New Roman"/>
            <w:sz w:val="24"/>
            <w:szCs w:val="24"/>
          </w:rPr>
          <w:t>пункте 2.5.1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413EE2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2.10.4. Правовыми актами Российской Федерации или Волгоградской области установлены ограничения на распоряжение данным имуществом;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2.10.5.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07114A" w:rsidRPr="00413EE2" w:rsidRDefault="0007114A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2.10.6. Принятие главой администрации Купцовского сельского поселения Котовского муниципального района решения об отказе в предоставлении (оказании) муниципальной услуги. </w:t>
      </w:r>
    </w:p>
    <w:p w:rsidR="0007114A" w:rsidRPr="00413EE2" w:rsidRDefault="0007114A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2.11. Предоставление муниципальной услуги является бесплатным для заявителей.</w:t>
      </w:r>
      <w:bookmarkStart w:id="16" w:name="Par266"/>
      <w:bookmarkEnd w:id="16"/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может превышать 15 минут.</w:t>
      </w:r>
    </w:p>
    <w:p w:rsidR="0007114A" w:rsidRPr="00413EE2" w:rsidRDefault="0007114A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2.13.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  <w:bookmarkStart w:id="17" w:name="Par274"/>
      <w:bookmarkEnd w:id="17"/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2.14. В день поступления заявления заинтересованного лица срок регистрации о предоставлении муниципальной услуги составляет: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07114A" w:rsidRPr="00413EE2" w:rsidRDefault="0007114A" w:rsidP="00A01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81"/>
      <w:bookmarkEnd w:id="18"/>
      <w:r w:rsidRPr="00413EE2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7114A" w:rsidRPr="00413EE2" w:rsidRDefault="0007114A" w:rsidP="00270AE8">
      <w:pPr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2.15.1. Требования к помещениям, в которых предоставляется муниципальная услуга.</w:t>
      </w:r>
    </w:p>
    <w:p w:rsidR="0007114A" w:rsidRPr="00413EE2" w:rsidRDefault="0007114A" w:rsidP="00270AE8">
      <w:pPr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7114A" w:rsidRPr="00413EE2" w:rsidRDefault="0007114A" w:rsidP="00A01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8" w:history="1">
        <w:r w:rsidRPr="00413EE2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07114A" w:rsidRPr="00413EE2" w:rsidRDefault="0007114A" w:rsidP="00A01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07114A" w:rsidRPr="00413EE2" w:rsidRDefault="0007114A" w:rsidP="00A01E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7114A" w:rsidRPr="00413EE2" w:rsidRDefault="0007114A" w:rsidP="00A01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7114A" w:rsidRPr="00413EE2" w:rsidRDefault="0007114A" w:rsidP="00A01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2.15.2. Требования к местам ожидания.</w:t>
      </w:r>
    </w:p>
    <w:p w:rsidR="0007114A" w:rsidRPr="00413EE2" w:rsidRDefault="0007114A" w:rsidP="00A01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7114A" w:rsidRPr="00413EE2" w:rsidRDefault="0007114A" w:rsidP="00A01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7114A" w:rsidRPr="00413EE2" w:rsidRDefault="0007114A" w:rsidP="00A01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2.15.3. Требования к местам приема заявителей.</w:t>
      </w:r>
    </w:p>
    <w:p w:rsidR="0007114A" w:rsidRPr="00413EE2" w:rsidRDefault="0007114A" w:rsidP="00A01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7114A" w:rsidRPr="00413EE2" w:rsidRDefault="0007114A" w:rsidP="00A01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7114A" w:rsidRPr="00413EE2" w:rsidRDefault="0007114A" w:rsidP="00A01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7114A" w:rsidRPr="00413EE2" w:rsidRDefault="0007114A" w:rsidP="00A01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7114A" w:rsidRPr="00413EE2" w:rsidRDefault="0007114A" w:rsidP="00A01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2.15.4. Требования к информационным стендам.</w:t>
      </w:r>
    </w:p>
    <w:p w:rsidR="0007114A" w:rsidRPr="00413EE2" w:rsidRDefault="0007114A" w:rsidP="00A01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7114A" w:rsidRPr="00413EE2" w:rsidRDefault="0007114A" w:rsidP="00A01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7114A" w:rsidRPr="00413EE2" w:rsidRDefault="0007114A" w:rsidP="00A01E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2.15.5. Требования к обеспечению доступности предоставления муниципальной услуги для инвалидов.</w:t>
      </w:r>
    </w:p>
    <w:p w:rsidR="0007114A" w:rsidRPr="00413EE2" w:rsidRDefault="0007114A" w:rsidP="00270A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7114A" w:rsidRPr="00413EE2" w:rsidRDefault="0007114A" w:rsidP="00270A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7114A" w:rsidRPr="00413EE2" w:rsidRDefault="0007114A" w:rsidP="00270A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07114A" w:rsidRPr="00413EE2" w:rsidRDefault="0007114A" w:rsidP="00270A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7114A" w:rsidRPr="00413EE2" w:rsidRDefault="0007114A" w:rsidP="00270A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7114A" w:rsidRPr="00413EE2" w:rsidRDefault="0007114A" w:rsidP="00270A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7114A" w:rsidRPr="00413EE2" w:rsidRDefault="0007114A" w:rsidP="00270A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114A" w:rsidRPr="00413EE2" w:rsidRDefault="0007114A" w:rsidP="00270A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07114A" w:rsidRPr="00413EE2" w:rsidRDefault="0007114A" w:rsidP="00270A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7114A" w:rsidRPr="00413EE2" w:rsidRDefault="0007114A" w:rsidP="00270A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07114A" w:rsidRPr="00413EE2" w:rsidRDefault="0007114A" w:rsidP="00270A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7114A" w:rsidRPr="00413EE2" w:rsidRDefault="0007114A" w:rsidP="00A01E6F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2.16.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r w:rsidRPr="00413E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3EE2">
        <w:rPr>
          <w:rFonts w:ascii="Times New Roman" w:hAnsi="Times New Roman" w:cs="Times New Roman"/>
          <w:sz w:val="24"/>
          <w:szCs w:val="24"/>
        </w:rPr>
        <w:t xml:space="preserve">уполномоченного органа. </w:t>
      </w:r>
    </w:p>
    <w:p w:rsidR="0007114A" w:rsidRPr="00413EE2" w:rsidRDefault="0007114A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МФЦ.</w:t>
      </w:r>
    </w:p>
    <w:p w:rsidR="0007114A" w:rsidRPr="00413EE2" w:rsidRDefault="0007114A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07114A" w:rsidRPr="00413EE2" w:rsidRDefault="0007114A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07114A" w:rsidRPr="00413EE2" w:rsidRDefault="0007114A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07114A" w:rsidRPr="00413EE2" w:rsidRDefault="0007114A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07114A" w:rsidRPr="00413EE2" w:rsidRDefault="0007114A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07114A" w:rsidRPr="00413EE2" w:rsidRDefault="0007114A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07114A" w:rsidRPr="00413EE2" w:rsidRDefault="0007114A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07114A" w:rsidRPr="00413EE2" w:rsidRDefault="0007114A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07114A" w:rsidRPr="00413EE2" w:rsidRDefault="0007114A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07114A" w:rsidRPr="00413EE2" w:rsidRDefault="0007114A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07114A" w:rsidRPr="00413EE2" w:rsidRDefault="0007114A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07114A" w:rsidRPr="00413EE2" w:rsidRDefault="0007114A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7114A" w:rsidRPr="00413EE2" w:rsidRDefault="0007114A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  <w:lang w:eastAsia="ru-RU"/>
        </w:rPr>
        <w:t xml:space="preserve">Выдача </w:t>
      </w:r>
      <w:r w:rsidRPr="00413EE2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413EE2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07114A" w:rsidRPr="00413EE2" w:rsidRDefault="0007114A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 являющихся результатом предоставления муниципальной услуги,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согласно реестра передачи в орган местного самоуправления в срок не более 3 рабочих дней со дня их подписания.</w:t>
      </w:r>
    </w:p>
    <w:p w:rsidR="0007114A" w:rsidRPr="00413EE2" w:rsidRDefault="0007114A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413EE2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413EE2">
        <w:rPr>
          <w:rFonts w:ascii="Times New Roman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07114A" w:rsidRPr="00413EE2" w:rsidRDefault="0007114A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14A" w:rsidRPr="00413EE2" w:rsidRDefault="000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Par315"/>
      <w:bookmarkEnd w:id="19"/>
      <w:r w:rsidRPr="00413EE2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</w:t>
      </w:r>
    </w:p>
    <w:p w:rsidR="0007114A" w:rsidRDefault="0007114A" w:rsidP="00413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EE2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 к порядку их выполнения</w:t>
      </w:r>
    </w:p>
    <w:p w:rsidR="0007114A" w:rsidRPr="00413EE2" w:rsidRDefault="0007114A" w:rsidP="00413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14A" w:rsidRPr="00413EE2" w:rsidRDefault="0007114A" w:rsidP="002525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07114A" w:rsidRPr="00413EE2" w:rsidRDefault="0007114A" w:rsidP="002525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3.1.1. Предоставление услуги «Предоставление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включает в себя выполнение следующих административных процедур:</w:t>
      </w:r>
    </w:p>
    <w:p w:rsidR="0007114A" w:rsidRPr="00413EE2" w:rsidRDefault="0007114A" w:rsidP="000043D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1) Прием и регистрация заявления;</w:t>
      </w:r>
    </w:p>
    <w:p w:rsidR="0007114A" w:rsidRPr="00413EE2" w:rsidRDefault="0007114A" w:rsidP="000043D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2) Рассмотрение заявления и прилагаемых к нему документов</w:t>
      </w:r>
    </w:p>
    <w:p w:rsidR="0007114A" w:rsidRPr="00413EE2" w:rsidRDefault="0007114A" w:rsidP="000043D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3) Принятия решения;</w:t>
      </w:r>
    </w:p>
    <w:p w:rsidR="0007114A" w:rsidRPr="00413EE2" w:rsidRDefault="0007114A" w:rsidP="000043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4) Подготовка и заключение договора.</w:t>
      </w:r>
    </w:p>
    <w:p w:rsidR="0007114A" w:rsidRPr="00413EE2" w:rsidRDefault="0007114A" w:rsidP="002525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3.1.2. Последовательность выполняемых административных процедур представлена </w:t>
      </w:r>
      <w:hyperlink r:id="rId9" w:history="1">
        <w:r w:rsidRPr="00413E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блок-схемой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07114A" w:rsidRPr="00413EE2" w:rsidRDefault="0007114A" w:rsidP="002525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3.2. Прием и регистрация заявления.</w:t>
      </w:r>
    </w:p>
    <w:p w:rsidR="0007114A" w:rsidRPr="00413EE2" w:rsidRDefault="0007114A" w:rsidP="002525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 служит обращение заявителя либо законного представителя с соответствующим запросом.</w:t>
      </w:r>
    </w:p>
    <w:p w:rsidR="0007114A" w:rsidRPr="00413EE2" w:rsidRDefault="0007114A" w:rsidP="002525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3.2.2. Ответственным за исполнение данной процедуры является специалист отдела по предпринимательству и управлению имуществом администрации Котовского муниципального района или специалист МФЦ, ответственный за прием заявителей.</w:t>
      </w:r>
    </w:p>
    <w:p w:rsidR="0007114A" w:rsidRPr="00413EE2" w:rsidRDefault="0007114A" w:rsidP="002525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3.2.3. Специалист, ответственный за прием и регистрацию заявлений, регистрирует в книге учета входящих документов заявление и необходимые документы.</w:t>
      </w:r>
    </w:p>
    <w:p w:rsidR="0007114A" w:rsidRPr="00413EE2" w:rsidRDefault="0007114A" w:rsidP="002525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3.2.4. Специалист, ответственный за прием и регистрацию заявлений, на принятом заявлении проставляет дату и номер регистрации этих документов.</w:t>
      </w:r>
    </w:p>
    <w:p w:rsidR="0007114A" w:rsidRPr="00413EE2" w:rsidRDefault="0007114A" w:rsidP="002525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Pr="00413EE2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составляет не более одного рабочего дня.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Pr="00413EE2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регистрация заявления в книге учета входящих документов или отказ в приеме документов. Письменное уведомление об отказе предоставлении муниципальной услуги за подписью должностного лица Администрации в течение 10 дней с даты регистрации заявления направляется письмом или вручается лично и должно содержать разъяснения о невозможности предоставления заявителям муниципальной услуги.</w:t>
      </w:r>
    </w:p>
    <w:p w:rsidR="0007114A" w:rsidRPr="00413EE2" w:rsidRDefault="0007114A" w:rsidP="002525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 случае подачи заявления в МФЦ, сотрудник МФЦ, ответственный за прием заявителей, передает заявление и документы в Администрацию в течение одного рабочего дня.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3.3 Рассмотрение заявления и прилагаемых к нему документов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1.6  настоящего Административного регламента.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Рассмотрение заявлений о предоставлении (оказании) муниципальной услуги осуществляет отдел по предпринимательству и управлению имуществом администрации Купцовского сельского поселения Котовского муниципального района. Срок рассмотрения заявления - 14 (четырнадцать) календарных дней.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по предпринимательству и управлению имуществом администрации Купцовского сельского поселения Котовского муниципального района осуществляет следующие действия:</w:t>
      </w:r>
    </w:p>
    <w:p w:rsidR="0007114A" w:rsidRPr="00413EE2" w:rsidRDefault="0007114A" w:rsidP="00D94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07114A" w:rsidRPr="00413EE2" w:rsidRDefault="0007114A" w:rsidP="00D94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обращается за получением дополнительной информации и (или) подтверждением</w:t>
      </w:r>
    </w:p>
    <w:p w:rsidR="0007114A" w:rsidRPr="00413EE2" w:rsidRDefault="0007114A" w:rsidP="000043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представленной заявителем информации в государственные органы, обладающие необходимой информацией.</w:t>
      </w:r>
    </w:p>
    <w:p w:rsidR="0007114A" w:rsidRPr="00413EE2" w:rsidRDefault="0007114A" w:rsidP="00FB65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Результатом рассмотрения заявления и прилагаемых к нему документов является:</w:t>
      </w:r>
    </w:p>
    <w:p w:rsidR="0007114A" w:rsidRPr="00413EE2" w:rsidRDefault="0007114A" w:rsidP="00FB6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направление в адрес заявителя уведомления об отказе в предоставлении</w:t>
      </w:r>
    </w:p>
    <w:p w:rsidR="0007114A" w:rsidRPr="00413EE2" w:rsidRDefault="0007114A" w:rsidP="00FB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07114A" w:rsidRPr="00413EE2" w:rsidRDefault="0007114A" w:rsidP="00C80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- оформление Постановления Купцовского сельского поселения Котовского муниципального района о проведении торгов.</w:t>
      </w:r>
    </w:p>
    <w:p w:rsidR="0007114A" w:rsidRPr="00413EE2" w:rsidRDefault="0007114A" w:rsidP="00FB65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114A" w:rsidRPr="00413EE2" w:rsidRDefault="0007114A" w:rsidP="00D94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114A" w:rsidRPr="00413EE2" w:rsidRDefault="0007114A" w:rsidP="00D94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114A" w:rsidRPr="00413EE2" w:rsidRDefault="0007114A" w:rsidP="00D94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3.4. Принятие решения.</w:t>
      </w:r>
    </w:p>
    <w:p w:rsidR="0007114A" w:rsidRPr="00413EE2" w:rsidRDefault="0007114A" w:rsidP="00D94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 случаях, если заявитель не представил дополнительную информацию,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готовит уведомление в адрес заявителя об отказе.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 случае соответствия представленного комплекта документов требованиям настоящего Административного регламента отдел по предпринимательству и управлению имуществом администрации Купцовского сельского поселения Котовского муниципального района принимает положительное решение.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Решение оформляется постановлением администрации Купцовского сельского поселения Котовского муниципального района и является основанием для проведения конкурса или аукциона.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Организатором торгов и арендодателем имущества, включенного в Перечень, является отдел по предпринимательству и управлению имуществом администрации Купцовского сельского поселения Котовского муниципального района в порядке, установленном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Специалист отдела по предпринимательству и управлению имуществом администрации Купцовского сельского поселения Котовского муниципального района  проводит проверку комплектности документов.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 течение 45 календарных дней с момента принятия решения об организации и проведении конкурса или аукциона на право заключения договора аренды отдел по предпринимательству и управлению имуществом администрации  Купцовского сельского поселения Котовского муниципального района разрабатывает и утверждает документацию по торгам.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 документацию об аукционе, извещение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участником аукциона могут быть только субъекты малого и среднего предпринимательства, имеющие право на государственную поддержку в соответствии с Федеральным законом № 209-ФЗ, а также организации, образующие инфраструктуру поддержки субъектов малого и среднего предпринимательства.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Информационное сообщение о проведении торгов (аукциона, конкурса) на право заключения договоров аренды муниципального имущества размещается на официальном сайте РФ www.torgi.gov.ru в сети Интернет.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Отдел по предпринимательству и управлению имуществом администрации Купцовского сельского поселения Котовского муниципального района информирует заявителя по телефону о проведении торгов (аукциона, конкурса) на право заключения договора аренды и условиях участия в торгах.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3.5. Подготовка и заключение договора</w:t>
      </w:r>
    </w:p>
    <w:p w:rsidR="0007114A" w:rsidRPr="00413EE2" w:rsidRDefault="0007114A" w:rsidP="002525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Основанием для заключения договора аренды с победителем является протокол конкурсной или аукционной комиссии. По результатам протокола специалист отдела по предпринимательству и управлению имуществом администрации Купцовского сельского поселения Котовского муниципального района подготавливает договор и направляет для подписи заявителю. Срок подписания договора не должен превышать 10 (десять) дней</w:t>
      </w:r>
    </w:p>
    <w:p w:rsidR="0007114A" w:rsidRPr="00413EE2" w:rsidRDefault="0007114A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14A" w:rsidRPr="00413EE2" w:rsidRDefault="0007114A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396"/>
      <w:bookmarkStart w:id="21" w:name="Par413"/>
      <w:bookmarkEnd w:id="20"/>
      <w:bookmarkEnd w:id="21"/>
      <w:r w:rsidRPr="00413EE2">
        <w:rPr>
          <w:rFonts w:ascii="Times New Roman" w:hAnsi="Times New Roman" w:cs="Times New Roman"/>
          <w:b/>
          <w:bCs/>
          <w:sz w:val="24"/>
          <w:szCs w:val="24"/>
        </w:rPr>
        <w:t>IV. Формы контроля за предоставлением муниципальной услуги</w:t>
      </w:r>
    </w:p>
    <w:p w:rsidR="0007114A" w:rsidRPr="00413EE2" w:rsidRDefault="0007114A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7114A" w:rsidRPr="00413EE2" w:rsidRDefault="0007114A" w:rsidP="00E427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413EE2">
        <w:rPr>
          <w:rFonts w:ascii="Times New Roman" w:hAnsi="Times New Roman" w:cs="Times New Roman"/>
          <w:sz w:val="24"/>
          <w:szCs w:val="24"/>
        </w:rPr>
        <w:t>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начальником  отдела по предпринимательству и управлению имуществом администрации Купцовского сельского поселения Котовского муниципального района.</w:t>
      </w:r>
    </w:p>
    <w:p w:rsidR="0007114A" w:rsidRPr="00413EE2" w:rsidRDefault="0007114A" w:rsidP="00E427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E2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носят внеплановый характер (по конкретному обращению получателя муниципальной услуги).</w:t>
      </w:r>
    </w:p>
    <w:p w:rsidR="0007114A" w:rsidRPr="00413EE2" w:rsidRDefault="0007114A" w:rsidP="00B067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413EE2">
        <w:rPr>
          <w:rFonts w:ascii="Times New Roman" w:hAnsi="Times New Roman" w:cs="Times New Roman"/>
          <w:sz w:val="24"/>
          <w:szCs w:val="24"/>
        </w:rPr>
        <w:t>Должностные лица исполнителя услуги несут дисциплинарную ответственность за решения и действие (бездействие), принимаемые (осуществляемые) в ходе предоставления услуги.</w:t>
      </w:r>
    </w:p>
    <w:p w:rsidR="0007114A" w:rsidRPr="00413EE2" w:rsidRDefault="0007114A" w:rsidP="003D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14A" w:rsidRPr="00413EE2" w:rsidRDefault="0007114A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Par491"/>
      <w:bookmarkEnd w:id="22"/>
      <w:r w:rsidRPr="00413EE2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07114A" w:rsidRPr="00413EE2" w:rsidRDefault="0007114A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EE2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администрации, многофункционального центра предоставления муниципальной услуги, а также их должностных лиц, муниципальных служащих, работников</w:t>
      </w:r>
    </w:p>
    <w:p w:rsidR="0007114A" w:rsidRPr="00413EE2" w:rsidRDefault="0007114A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14A" w:rsidRPr="00413EE2" w:rsidRDefault="0007114A" w:rsidP="0016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в том числе в следующих случаях:</w:t>
      </w:r>
    </w:p>
    <w:p w:rsidR="0007114A" w:rsidRPr="00413EE2" w:rsidRDefault="0007114A" w:rsidP="00162C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0" w:history="1">
        <w:r w:rsidRPr="00413EE2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 № 210-ФЗ);</w:t>
      </w:r>
    </w:p>
    <w:p w:rsidR="0007114A" w:rsidRPr="00413EE2" w:rsidRDefault="0007114A" w:rsidP="00162C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7114A" w:rsidRPr="00413EE2" w:rsidRDefault="0007114A" w:rsidP="00162C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7114A" w:rsidRPr="00413EE2" w:rsidRDefault="0007114A" w:rsidP="00162C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7114A" w:rsidRPr="00413EE2" w:rsidRDefault="0007114A" w:rsidP="002C2E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7114A" w:rsidRPr="00413EE2" w:rsidRDefault="0007114A" w:rsidP="002C2EB0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7114A" w:rsidRPr="00413EE2" w:rsidRDefault="0007114A" w:rsidP="002C2E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7) отказ администрации Купцовского сельского поселения Котовского муниципального района, должностного лица администрации Купцовского сельского поселения Котовского муниципального района, многофункционального центра, работника многофункционального центра, организаций, предусмотренных </w:t>
      </w:r>
      <w:hyperlink r:id="rId13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7114A" w:rsidRPr="00413EE2" w:rsidRDefault="0007114A" w:rsidP="00162C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7114A" w:rsidRPr="00413EE2" w:rsidRDefault="0007114A" w:rsidP="002C2E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07114A" w:rsidRPr="00413EE2" w:rsidRDefault="0007114A" w:rsidP="002C2E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413EE2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</w:t>
      </w:r>
    </w:p>
    <w:p w:rsidR="0007114A" w:rsidRPr="00413EE2" w:rsidRDefault="0007114A" w:rsidP="002C2E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07114A" w:rsidRPr="00413EE2" w:rsidRDefault="0007114A" w:rsidP="002C2E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Купцовского сельского поселения Котовского муниципального района, МФЦ,  либо в ГКУ ВО «МФЦ», являющийся учредителем МФЦ (далее - учредитель МФЦ), а также в организации, предусмотренные </w:t>
      </w:r>
      <w:hyperlink r:id="rId18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07114A" w:rsidRPr="00413EE2" w:rsidRDefault="0007114A" w:rsidP="004744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Котовского муниципального района</w:t>
      </w:r>
      <w:r w:rsidRPr="00413EE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13EE2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Купцовского сельского поселения Котовского муниципального района</w:t>
      </w:r>
      <w:r w:rsidRPr="00413EE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13EE2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Купцовского сельского поселения Котовского муниципального района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7114A" w:rsidRPr="00413EE2" w:rsidRDefault="0007114A" w:rsidP="004744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7114A" w:rsidRPr="00413EE2" w:rsidRDefault="0007114A" w:rsidP="004744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7114A" w:rsidRPr="00413EE2" w:rsidRDefault="0007114A" w:rsidP="004744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7114A" w:rsidRPr="00413EE2" w:rsidRDefault="0007114A" w:rsidP="0047448D">
      <w:pPr>
        <w:autoSpaceDE w:val="0"/>
        <w:spacing w:after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07114A" w:rsidRPr="00413EE2" w:rsidRDefault="0007114A" w:rsidP="004744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1) Наименование администрации Купцовского сельского поселения Котовского муниципального района, сведения о должностном лице</w:t>
      </w:r>
      <w:r w:rsidRPr="00413E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3EE2">
        <w:rPr>
          <w:rFonts w:ascii="Times New Roman" w:hAnsi="Times New Roman" w:cs="Times New Roman"/>
          <w:sz w:val="24"/>
          <w:szCs w:val="24"/>
        </w:rPr>
        <w:t xml:space="preserve">администрации Купцовского сельского поселения Котовского муниципального района, или муниципального служащего, МФЦ, его руководителя и (или) работника, организаций, предусмотренных </w:t>
      </w:r>
      <w:hyperlink r:id="rId21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07114A" w:rsidRPr="00413EE2" w:rsidRDefault="0007114A" w:rsidP="000F121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114A" w:rsidRPr="00413EE2" w:rsidRDefault="0007114A" w:rsidP="000F121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Купцовского сельского поселения Котовского муниципального района, должностного лица, администрации Купцовского сельского поселения Котовского муниципального района, либо муниципального служащего, МФЦ, работника МФЦ, организаций, предусмотренных </w:t>
      </w:r>
      <w:hyperlink r:id="rId22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07114A" w:rsidRPr="00413EE2" w:rsidRDefault="0007114A" w:rsidP="000F12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Купцовского сельского поселения Котовского муниципального района, должностного лица</w:t>
      </w:r>
      <w:r w:rsidRPr="00413E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3EE2">
        <w:rPr>
          <w:rFonts w:ascii="Times New Roman" w:hAnsi="Times New Roman" w:cs="Times New Roman"/>
          <w:sz w:val="24"/>
          <w:szCs w:val="24"/>
        </w:rPr>
        <w:t xml:space="preserve">администрации Купцовского сельского поселения Котовского муниципального района или муниципального служащего, МФЦ, работника МФЦ, организаций, предусмотренных </w:t>
      </w:r>
      <w:hyperlink r:id="rId23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7114A" w:rsidRPr="00413EE2" w:rsidRDefault="0007114A" w:rsidP="0047448D">
      <w:pPr>
        <w:autoSpaceDE w:val="0"/>
        <w:spacing w:after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7114A" w:rsidRPr="00413EE2" w:rsidRDefault="0007114A" w:rsidP="0047448D">
      <w:pPr>
        <w:autoSpaceDE w:val="0"/>
        <w:spacing w:after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Купцовского сельского поселения Котовского муниципального района</w:t>
      </w:r>
      <w:r w:rsidRPr="00413E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13EE2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4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07114A" w:rsidRPr="00413EE2" w:rsidRDefault="0007114A" w:rsidP="004744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Купцовского сельского поселения Котовского муниципального района, МФЦ, учредителю МФЦ, в организации, предусмотренные </w:t>
      </w:r>
      <w:hyperlink r:id="rId25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Купцовского сельского поселения Котовского муниципального района, МФЦ, организаций, предусмотренных </w:t>
      </w:r>
      <w:hyperlink r:id="rId26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114A" w:rsidRPr="00413EE2" w:rsidRDefault="0007114A" w:rsidP="004744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5.6. В случае,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7114A" w:rsidRPr="00413EE2" w:rsidRDefault="0007114A" w:rsidP="004744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7114A" w:rsidRPr="00413EE2" w:rsidRDefault="0007114A" w:rsidP="004744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7" w:history="1">
        <w:r w:rsidRPr="00413EE2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7114A" w:rsidRPr="00413EE2" w:rsidRDefault="0007114A" w:rsidP="004744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7114A" w:rsidRPr="00413EE2" w:rsidRDefault="0007114A" w:rsidP="004744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8" w:tooltip="blocked::consultantplus://offline/ref=166B6C834A40D9ED059D12BC8CDD9D84D13C7A68142196DE02C83138nBMDI" w:history="1">
        <w:r w:rsidRPr="00413E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7114A" w:rsidRPr="00413EE2" w:rsidRDefault="0007114A" w:rsidP="000F12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7114A" w:rsidRPr="00413EE2" w:rsidRDefault="0007114A" w:rsidP="004744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7114A" w:rsidRPr="00413EE2" w:rsidRDefault="0007114A" w:rsidP="004744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9" w:history="1">
        <w:r w:rsidRPr="00413EE2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7114A" w:rsidRPr="00413EE2" w:rsidRDefault="0007114A" w:rsidP="000F121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7114A" w:rsidRPr="00413EE2" w:rsidRDefault="0007114A" w:rsidP="000F12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7114A" w:rsidRPr="00413EE2" w:rsidRDefault="0007114A" w:rsidP="000F12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7114A" w:rsidRPr="00413EE2" w:rsidRDefault="0007114A" w:rsidP="000F12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07114A" w:rsidRPr="00413EE2" w:rsidRDefault="0007114A" w:rsidP="000F12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Купцовского сельского поселения Котовского муниципального района должностных лиц, муниципальных служащих администрации Купцовского сельского поселения Котовского муниципального района,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7114A" w:rsidRPr="00413EE2" w:rsidRDefault="0007114A" w:rsidP="000F12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7114A" w:rsidRPr="00413EE2" w:rsidRDefault="0007114A" w:rsidP="000F12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7114A" w:rsidRPr="00413EE2" w:rsidRDefault="0007114A" w:rsidP="0047448D">
      <w:pPr>
        <w:autoSpaceDE w:val="0"/>
        <w:spacing w:after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114A" w:rsidRPr="00413EE2" w:rsidRDefault="0007114A" w:rsidP="004744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Купцовского сельского поселения Котовского муниципального района,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7114A" w:rsidRPr="00413EE2" w:rsidRDefault="0007114A" w:rsidP="0047448D">
      <w:pPr>
        <w:autoSpaceDE w:val="0"/>
        <w:spacing w:after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Купцовского сельского поселения Котовского муниципального района, должностных лиц МФЦ, работников организаций, предусмотренных </w:t>
      </w:r>
      <w:hyperlink r:id="rId30" w:history="1">
        <w:r w:rsidRPr="00413EE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3EE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7114A" w:rsidRPr="00413EE2" w:rsidRDefault="0007114A" w:rsidP="0047448D">
      <w:pPr>
        <w:autoSpaceDE w:val="0"/>
        <w:spacing w:after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E2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7114A" w:rsidRPr="0047448D" w:rsidRDefault="0007114A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4A" w:rsidRPr="00430EA2" w:rsidRDefault="0007114A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14A" w:rsidRPr="00555E19" w:rsidRDefault="000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436"/>
      <w:bookmarkEnd w:id="23"/>
    </w:p>
    <w:p w:rsidR="0007114A" w:rsidRPr="00555E19" w:rsidRDefault="000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4A" w:rsidRPr="00555E19" w:rsidRDefault="000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4A" w:rsidRPr="00555E19" w:rsidRDefault="000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4A" w:rsidRPr="004E1082" w:rsidRDefault="000711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7114A" w:rsidRPr="004E1082" w:rsidRDefault="000711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4" w:name="Par508"/>
      <w:bookmarkEnd w:id="24"/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 w:rsidP="0093225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25" w:name="_GoBack"/>
      <w:bookmarkEnd w:id="25"/>
    </w:p>
    <w:p w:rsidR="0007114A" w:rsidRPr="00D91287" w:rsidRDefault="0007114A" w:rsidP="00413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D91287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07114A" w:rsidRPr="00D91287" w:rsidRDefault="0007114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07114A" w:rsidRPr="007F0E5D" w:rsidRDefault="0007114A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14A" w:rsidRDefault="0007114A" w:rsidP="00267C87">
      <w:pPr>
        <w:pStyle w:val="ConsPlusNonformat"/>
      </w:pPr>
      <w:r>
        <w:t xml:space="preserve">                                             ______________________________</w:t>
      </w:r>
    </w:p>
    <w:p w:rsidR="0007114A" w:rsidRDefault="0007114A" w:rsidP="00267C87">
      <w:pPr>
        <w:pStyle w:val="ConsPlusNonformat"/>
      </w:pPr>
      <w:r>
        <w:t xml:space="preserve">                                             ______________________________</w:t>
      </w:r>
    </w:p>
    <w:p w:rsidR="0007114A" w:rsidRDefault="0007114A" w:rsidP="00267C87">
      <w:pPr>
        <w:pStyle w:val="ConsPlusNonformat"/>
      </w:pPr>
      <w:r>
        <w:t xml:space="preserve">                                             ______________________________</w:t>
      </w:r>
    </w:p>
    <w:p w:rsidR="0007114A" w:rsidRPr="007F0E5D" w:rsidRDefault="0007114A">
      <w:pPr>
        <w:pStyle w:val="ConsPlusNonformat"/>
        <w:rPr>
          <w:rFonts w:cs="Times New Roman"/>
        </w:rPr>
      </w:pP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E5D">
        <w:t xml:space="preserve">                                        </w:t>
      </w:r>
      <w:r>
        <w:t xml:space="preserve">    </w:t>
      </w:r>
      <w:r w:rsidRPr="00412120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2120">
        <w:rPr>
          <w:rFonts w:ascii="Times New Roman" w:hAnsi="Times New Roman" w:cs="Times New Roman"/>
          <w:sz w:val="24"/>
          <w:szCs w:val="24"/>
        </w:rPr>
        <w:t xml:space="preserve"> (полное наименование заявителя -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12120">
        <w:rPr>
          <w:rFonts w:ascii="Times New Roman" w:hAnsi="Times New Roman" w:cs="Times New Roman"/>
          <w:sz w:val="24"/>
          <w:szCs w:val="24"/>
        </w:rPr>
        <w:t>юридического лица или фамилия,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2120">
        <w:rPr>
          <w:rFonts w:ascii="Times New Roman" w:hAnsi="Times New Roman" w:cs="Times New Roman"/>
          <w:sz w:val="24"/>
          <w:szCs w:val="24"/>
        </w:rPr>
        <w:t>имя и отчество физического лица)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Default="0007114A" w:rsidP="005B6C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524"/>
      <w:bookmarkEnd w:id="26"/>
    </w:p>
    <w:p w:rsidR="0007114A" w:rsidRPr="00412120" w:rsidRDefault="0007114A" w:rsidP="005B6C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ЗАЯВЛЕНИЕ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Pr="00412120" w:rsidRDefault="0007114A" w:rsidP="005B6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2120">
        <w:rPr>
          <w:rFonts w:ascii="Times New Roman" w:hAnsi="Times New Roman" w:cs="Times New Roman"/>
          <w:sz w:val="24"/>
          <w:szCs w:val="24"/>
        </w:rPr>
        <w:t>Прошу  предоставить  в аренду, безвозмездное пользование, доверительное</w:t>
      </w:r>
    </w:p>
    <w:p w:rsidR="0007114A" w:rsidRPr="00412120" w:rsidRDefault="0007114A" w:rsidP="005B6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управление  (ненужное  зачеркнуть)  объект нежилого фонда, расположенный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>адресу: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120">
        <w:rPr>
          <w:rFonts w:ascii="Times New Roman" w:hAnsi="Times New Roman" w:cs="Times New Roman"/>
          <w:sz w:val="24"/>
          <w:szCs w:val="24"/>
        </w:rPr>
        <w:t xml:space="preserve"> (указать адрес конкретного объекта)</w:t>
      </w:r>
    </w:p>
    <w:p w:rsidR="0007114A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Общей площадью ________ кв. м, этажность _________ сроком на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для использования под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Паспорт: серия _____, номер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12120">
        <w:rPr>
          <w:rFonts w:ascii="Times New Roman" w:hAnsi="Times New Roman" w:cs="Times New Roman"/>
          <w:sz w:val="24"/>
          <w:szCs w:val="24"/>
        </w:rPr>
        <w:t>, выданный «__» ____________ г.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Банковские реквизиты(для юридических лиц, индивидуальных предпринимателей):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ИНН ____________________, р/с _____________________________________________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>(для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12120">
        <w:rPr>
          <w:rFonts w:ascii="Times New Roman" w:hAnsi="Times New Roman" w:cs="Times New Roman"/>
          <w:sz w:val="24"/>
          <w:szCs w:val="24"/>
        </w:rPr>
        <w:t>редпринимателей)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7114A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телефоны, факс: ________________________</w:t>
      </w:r>
    </w:p>
    <w:p w:rsidR="0007114A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07114A" w:rsidRPr="00412120" w:rsidRDefault="00071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7114A" w:rsidRPr="00EE4C0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07114A" w:rsidRPr="00EE4C0A" w:rsidRDefault="00071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07114A" w:rsidRDefault="0007114A" w:rsidP="00555E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611"/>
      <w:bookmarkEnd w:id="27"/>
    </w:p>
    <w:p w:rsidR="0007114A" w:rsidRPr="004418C6" w:rsidRDefault="0007114A" w:rsidP="00555E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8C6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07114A" w:rsidRPr="004418C6" w:rsidRDefault="0007114A" w:rsidP="00555E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8C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</w:tblGrid>
      <w:tr w:rsidR="0007114A" w:rsidRPr="00497E8F" w:rsidTr="000B3AE1">
        <w:tc>
          <w:tcPr>
            <w:tcW w:w="2700" w:type="dxa"/>
          </w:tcPr>
          <w:p w:rsidR="0007114A" w:rsidRPr="00497E8F" w:rsidRDefault="0007114A" w:rsidP="000B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67456" from="-43.85pt,5.65pt" to="-43.85pt,23.65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27" style="position:absolute;left:0;text-align:left;z-index:251668480" from="162.55pt,5.15pt" to="162.55pt,23.15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28" style="position:absolute;left:0;text-align:left;z-index:251665408" from="127.15pt,5.65pt" to="163.15pt,5.65pt"/>
              </w:pict>
            </w:r>
            <w:r>
              <w:rPr>
                <w:noProof/>
                <w:lang w:eastAsia="ru-RU"/>
              </w:rPr>
              <w:pict>
                <v:line id="_x0000_s1029" style="position:absolute;left:0;text-align:left;flip:x;z-index:251666432" from="-44.45pt,5.15pt" to="-8.45pt,5.15pt"/>
              </w:pict>
            </w:r>
            <w:r w:rsidRPr="00497E8F">
              <w:rPr>
                <w:lang w:eastAsia="ru-RU"/>
              </w:rPr>
              <w:t>Заявитель</w:t>
            </w:r>
          </w:p>
        </w:tc>
      </w:tr>
    </w:tbl>
    <w:p w:rsidR="0007114A" w:rsidRDefault="0007114A" w:rsidP="00555E19">
      <w:pPr>
        <w:autoSpaceDE w:val="0"/>
        <w:autoSpaceDN w:val="0"/>
        <w:adjustRightInd w:val="0"/>
        <w:spacing w:after="0"/>
        <w:jc w:val="center"/>
      </w:pPr>
    </w:p>
    <w:p w:rsidR="0007114A" w:rsidRPr="00741DC8" w:rsidRDefault="0007114A" w:rsidP="00555E19">
      <w:pPr>
        <w:autoSpaceDE w:val="0"/>
        <w:autoSpaceDN w:val="0"/>
        <w:adjustRightInd w:val="0"/>
        <w:jc w:val="center"/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3780"/>
      </w:tblGrid>
      <w:tr w:rsidR="0007114A" w:rsidRPr="00497E8F">
        <w:tc>
          <w:tcPr>
            <w:tcW w:w="3528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>Подача заявления в МФЦ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780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>Подача заявления в Администрацию Купцовского сельского поселения Котовского муниципального района</w:t>
            </w:r>
          </w:p>
        </w:tc>
      </w:tr>
    </w:tbl>
    <w:p w:rsidR="0007114A" w:rsidRPr="00741DC8" w:rsidRDefault="0007114A" w:rsidP="00555E19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line id="_x0000_s1030" style="position:absolute;left:0;text-align:left;z-index:251648000;mso-position-horizontal-relative:text;mso-position-vertical-relative:text" from="333pt,4.35pt" to="333pt,22.35pt">
            <v:stroke endarrow="block"/>
          </v:line>
        </w:pict>
      </w:r>
      <w:r>
        <w:rPr>
          <w:noProof/>
          <w:lang w:eastAsia="ru-RU"/>
        </w:rPr>
        <w:pict>
          <v:line id="_x0000_s1031" style="position:absolute;left:0;text-align:left;z-index:251646976;mso-position-horizontal-relative:text;mso-position-vertical-relative:text" from="108pt,4.35pt" to="108pt,22.35pt">
            <v:stroke endarrow="block"/>
          </v:line>
        </w:pic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80"/>
        <w:gridCol w:w="4680"/>
      </w:tblGrid>
      <w:tr w:rsidR="0007114A" w:rsidRPr="00497E8F">
        <w:tc>
          <w:tcPr>
            <w:tcW w:w="3528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 xml:space="preserve">Передача заявления в Администрацию Купцовского сельского поселения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-5.3pt,15.3pt" to="48.7pt,15.3pt">
                  <v:stroke endarrow="block"/>
                </v:line>
              </w:pict>
            </w:r>
          </w:p>
        </w:tc>
        <w:tc>
          <w:tcPr>
            <w:tcW w:w="4680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>Рассмотрение заявления и прилагаемых к нему документов</w:t>
            </w:r>
          </w:p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33" style="position:absolute;left:0;text-align:left;flip:x;z-index:251650048" from="148pt,14pt" to="148.8pt,30.9pt">
                  <v:stroke endarrow="block"/>
                </v:line>
              </w:pict>
            </w:r>
          </w:p>
        </w:tc>
      </w:tr>
    </w:tbl>
    <w:p w:rsidR="0007114A" w:rsidRPr="00741DC8" w:rsidRDefault="0007114A" w:rsidP="00555E19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line id="_x0000_s1034" style="position:absolute;left:0;text-align:left;flip:x;z-index:251649024;mso-position-horizontal-relative:text;mso-position-vertical-relative:text" from="90pt,.6pt" to="90.8pt,17.5pt">
            <v:stroke endarrow="block"/>
          </v:line>
        </w:pict>
      </w:r>
      <w:r w:rsidRPr="00741DC8">
        <w:t xml:space="preserve">  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40"/>
        <w:gridCol w:w="3420"/>
      </w:tblGrid>
      <w:tr w:rsidR="0007114A" w:rsidRPr="00497E8F">
        <w:tc>
          <w:tcPr>
            <w:tcW w:w="5220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 xml:space="preserve">Разработка конкурсной документации </w:t>
            </w:r>
          </w:p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>или документации об аукционе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420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>Принятие решения</w:t>
            </w:r>
          </w:p>
        </w:tc>
      </w:tr>
    </w:tbl>
    <w:p w:rsidR="0007114A" w:rsidRPr="00741DC8" w:rsidRDefault="0007114A" w:rsidP="00555E19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line id="_x0000_s1035" style="position:absolute;left:0;text-align:left;z-index:251654144;mso-position-horizontal-relative:text;mso-position-vertical-relative:text" from="351pt,1.3pt" to="351pt,136.3pt">
            <v:stroke endarrow="block"/>
          </v:line>
        </w:pict>
      </w:r>
      <w:r>
        <w:rPr>
          <w:noProof/>
          <w:lang w:eastAsia="ru-RU"/>
        </w:rPr>
        <w:pict>
          <v:line id="_x0000_s1036" style="position:absolute;left:0;text-align:left;flip:x;z-index:251652096;mso-position-horizontal-relative:text;mso-position-vertical-relative:text" from="198pt,2.15pt" to="198pt,11.15pt">
            <v:stroke endarrow="block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07114A" w:rsidRPr="00497E8F">
        <w:tc>
          <w:tcPr>
            <w:tcW w:w="5400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37" style="position:absolute;left:0;text-align:left;flip:x;z-index:251651072" from="90pt,24.85pt" to="90pt,42.85pt">
                  <v:stroke endarrow="block"/>
                </v:line>
              </w:pict>
            </w:r>
            <w:r w:rsidRPr="00497E8F">
              <w:rPr>
                <w:lang w:eastAsia="ru-RU"/>
              </w:rPr>
              <w:t>Публикация извещения о проведении конкурса, аукциона на право заключения договора аренды</w:t>
            </w:r>
          </w:p>
        </w:tc>
      </w:tr>
    </w:tbl>
    <w:p w:rsidR="0007114A" w:rsidRPr="00741DC8" w:rsidRDefault="0007114A" w:rsidP="00555E19">
      <w:pPr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07114A" w:rsidRPr="00497E8F">
        <w:tc>
          <w:tcPr>
            <w:tcW w:w="5400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 xml:space="preserve">Прием и регистрация заявок на участие </w:t>
            </w:r>
          </w:p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>в конкурсе или аукционе</w:t>
            </w:r>
          </w:p>
        </w:tc>
      </w:tr>
    </w:tbl>
    <w:p w:rsidR="0007114A" w:rsidRPr="00741DC8" w:rsidRDefault="0007114A" w:rsidP="00555E19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line id="_x0000_s1038" style="position:absolute;left:0;text-align:left;z-index:251653120;mso-position-horizontal-relative:text;mso-position-vertical-relative:text" from="135pt,.6pt" to="135pt,9.6pt">
            <v:stroke endarrow="block"/>
          </v:line>
        </w:pic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3600"/>
      </w:tblGrid>
      <w:tr w:rsidR="0007114A" w:rsidRPr="00497E8F">
        <w:tc>
          <w:tcPr>
            <w:tcW w:w="4428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>конкурс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>аукцион</w:t>
            </w:r>
          </w:p>
        </w:tc>
      </w:tr>
    </w:tbl>
    <w:p w:rsidR="0007114A" w:rsidRPr="00741DC8" w:rsidRDefault="0007114A" w:rsidP="00555E19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line id="_x0000_s1039" style="position:absolute;left:0;text-align:left;z-index:251656192;mso-position-horizontal-relative:text;mso-position-vertical-relative:text" from="342pt,-.25pt" to="342pt,13.95pt">
            <v:stroke endarrow="block"/>
          </v:line>
        </w:pict>
      </w:r>
      <w:r w:rsidRPr="00741DC8">
        <w:t xml:space="preserve">    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60"/>
        <w:gridCol w:w="3600"/>
      </w:tblGrid>
      <w:tr w:rsidR="0007114A" w:rsidRPr="00497E8F" w:rsidTr="00C62123">
        <w:tc>
          <w:tcPr>
            <w:tcW w:w="5328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40" style="position:absolute;left:0;text-align:left;z-index:251657216" from="135.3pt,51.8pt" to="135.3pt,69.8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41" style="position:absolute;left:0;text-align:left;z-index:251655168" from="132.8pt,-13.75pt" to="132.8pt,-4.75pt">
                  <v:stroke endarrow="block"/>
                </v:line>
              </w:pict>
            </w:r>
            <w:r w:rsidRPr="00497E8F">
              <w:rPr>
                <w:lang w:eastAsia="ru-RU"/>
              </w:rPr>
              <w:t>Вскрытие конвертов с заявками на участие в конкурсе и открытие к поданным в форме электронных документов заявкам на участие в конкурсе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00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 xml:space="preserve">Рассмотрение заявок на участие </w:t>
            </w:r>
          </w:p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>в аукционе</w:t>
            </w:r>
          </w:p>
        </w:tc>
      </w:tr>
    </w:tbl>
    <w:p w:rsidR="0007114A" w:rsidRPr="00741DC8" w:rsidRDefault="0007114A" w:rsidP="00555E1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noProof/>
          <w:lang w:eastAsia="ru-RU"/>
        </w:rPr>
        <w:pict>
          <v:line id="_x0000_s1042" style="position:absolute;z-index:251663360;mso-position-horizontal-relative:text;mso-position-vertical-relative:text" from="342pt,1.75pt" to="342pt,82.75pt">
            <v:stroke endarrow="block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07114A" w:rsidRPr="00497E8F">
        <w:tc>
          <w:tcPr>
            <w:tcW w:w="4428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43" style="position:absolute;z-index:251658240" from="135pt,8.5pt" to="135pt,26.5pt">
                  <v:stroke endarrow="block"/>
                </v:line>
              </w:pict>
            </w:r>
            <w:r w:rsidRPr="00497E8F">
              <w:rPr>
                <w:lang w:eastAsia="ru-RU"/>
              </w:rPr>
              <w:t>Рассмотрение заявок на участие в конкурсе</w:t>
            </w:r>
          </w:p>
        </w:tc>
      </w:tr>
    </w:tbl>
    <w:p w:rsidR="0007114A" w:rsidRPr="00741DC8" w:rsidRDefault="0007114A" w:rsidP="00555E1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07114A" w:rsidRPr="00497E8F">
        <w:tc>
          <w:tcPr>
            <w:tcW w:w="4428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44" style="position:absolute;z-index:251659264" from="135pt,24.1pt" to="135pt,42.1pt">
                  <v:stroke endarrow="block"/>
                </v:line>
              </w:pict>
            </w:r>
            <w:r w:rsidRPr="00497E8F">
              <w:rPr>
                <w:lang w:eastAsia="ru-RU"/>
              </w:rPr>
              <w:t>Оценка и сопоставление заявок на участие в конкурсе</w:t>
            </w:r>
          </w:p>
        </w:tc>
      </w:tr>
    </w:tbl>
    <w:tbl>
      <w:tblPr>
        <w:tblpPr w:leftFromText="180" w:rightFromText="180" w:vertAnchor="text" w:horzAnchor="page" w:tblpX="731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</w:tblGrid>
      <w:tr w:rsidR="0007114A" w:rsidRPr="00497E8F">
        <w:tc>
          <w:tcPr>
            <w:tcW w:w="3528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45" style="position:absolute;z-index:251664384;mso-position-horizontal-relative:text;mso-position-vertical-relative:text" from="54.25pt,11.05pt" to="54.35pt,47.15pt">
                  <v:stroke endarrow="block"/>
                </v:line>
              </w:pict>
            </w:r>
            <w:r w:rsidRPr="00497E8F">
              <w:rPr>
                <w:lang w:eastAsia="ru-RU"/>
              </w:rPr>
              <w:t>подведение итогов аукциона</w:t>
            </w:r>
          </w:p>
        </w:tc>
      </w:tr>
    </w:tbl>
    <w:p w:rsidR="0007114A" w:rsidRPr="00741DC8" w:rsidRDefault="0007114A" w:rsidP="00555E1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07114A" w:rsidRPr="00497E8F">
        <w:tc>
          <w:tcPr>
            <w:tcW w:w="4428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46" style="position:absolute;z-index:251660288" from="135pt,26.3pt" to="135pt,44.3pt">
                  <v:stroke endarrow="block"/>
                </v:line>
              </w:pict>
            </w:r>
            <w:r w:rsidRPr="00497E8F">
              <w:rPr>
                <w:lang w:eastAsia="ru-RU"/>
              </w:rPr>
              <w:t>Определение победителя конкурса или аукциона</w:t>
            </w:r>
          </w:p>
        </w:tc>
      </w:tr>
    </w:tbl>
    <w:p w:rsidR="0007114A" w:rsidRPr="00741DC8" w:rsidRDefault="0007114A" w:rsidP="00555E1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07114A" w:rsidRPr="00497E8F">
        <w:tc>
          <w:tcPr>
            <w:tcW w:w="7920" w:type="dxa"/>
          </w:tcPr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97E8F">
              <w:rPr>
                <w:lang w:eastAsia="ru-RU"/>
              </w:rPr>
              <w:t>Заключение договора аренды с победителем конкурса или аукциона</w:t>
            </w:r>
          </w:p>
          <w:p w:rsidR="0007114A" w:rsidRPr="00497E8F" w:rsidRDefault="0007114A" w:rsidP="0049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07114A" w:rsidRPr="00741DC8" w:rsidRDefault="0007114A" w:rsidP="00555E1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noProof/>
          <w:lang w:eastAsia="ru-RU"/>
        </w:rPr>
        <w:pict>
          <v:line id="_x0000_s1047" style="position:absolute;z-index:251661312;mso-position-horizontal-relative:text;mso-position-vertical-relative:text" from="135pt,0" to="135pt,18pt">
            <v:stroke endarrow="block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07114A" w:rsidRPr="00497E8F">
        <w:tc>
          <w:tcPr>
            <w:tcW w:w="7920" w:type="dxa"/>
          </w:tcPr>
          <w:p w:rsidR="0007114A" w:rsidRPr="00497E8F" w:rsidRDefault="0007114A" w:rsidP="00497E8F">
            <w:pPr>
              <w:pStyle w:val="ConsPlusNormal"/>
              <w:jc w:val="center"/>
              <w:rPr>
                <w:rFonts w:cs="Times New Roman"/>
              </w:rPr>
            </w:pPr>
            <w:r w:rsidRPr="00497E8F">
              <w:rPr>
                <w:rFonts w:cs="Times New Roman"/>
              </w:rPr>
              <w:t>Передача  муниципального имущества</w:t>
            </w:r>
          </w:p>
        </w:tc>
      </w:tr>
    </w:tbl>
    <w:p w:rsidR="0007114A" w:rsidRDefault="0007114A" w:rsidP="00C62123">
      <w:pPr>
        <w:widowControl w:val="0"/>
        <w:autoSpaceDE w:val="0"/>
        <w:autoSpaceDN w:val="0"/>
        <w:adjustRightInd w:val="0"/>
        <w:spacing w:after="0" w:line="240" w:lineRule="auto"/>
      </w:pPr>
    </w:p>
    <w:sectPr w:rsidR="0007114A" w:rsidSect="0044147C">
      <w:pgSz w:w="11905" w:h="16838"/>
      <w:pgMar w:top="567" w:right="1105" w:bottom="567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F32"/>
    <w:rsid w:val="000043D6"/>
    <w:rsid w:val="00005FB3"/>
    <w:rsid w:val="000273D5"/>
    <w:rsid w:val="00042448"/>
    <w:rsid w:val="00055D8F"/>
    <w:rsid w:val="00062788"/>
    <w:rsid w:val="0007114A"/>
    <w:rsid w:val="000721AD"/>
    <w:rsid w:val="00091AC3"/>
    <w:rsid w:val="00097BB9"/>
    <w:rsid w:val="000A20A1"/>
    <w:rsid w:val="000B3AE1"/>
    <w:rsid w:val="000B418C"/>
    <w:rsid w:val="000B4B9A"/>
    <w:rsid w:val="000B7BF1"/>
    <w:rsid w:val="000F1212"/>
    <w:rsid w:val="000F5284"/>
    <w:rsid w:val="00102016"/>
    <w:rsid w:val="001102EA"/>
    <w:rsid w:val="001148E9"/>
    <w:rsid w:val="001215E0"/>
    <w:rsid w:val="001217DE"/>
    <w:rsid w:val="00123A7B"/>
    <w:rsid w:val="00123C68"/>
    <w:rsid w:val="00136EE9"/>
    <w:rsid w:val="001441B0"/>
    <w:rsid w:val="00146BDA"/>
    <w:rsid w:val="0014777E"/>
    <w:rsid w:val="0015062E"/>
    <w:rsid w:val="00160968"/>
    <w:rsid w:val="00162C2C"/>
    <w:rsid w:val="00163FD3"/>
    <w:rsid w:val="00165B44"/>
    <w:rsid w:val="00170984"/>
    <w:rsid w:val="00177ECF"/>
    <w:rsid w:val="00180544"/>
    <w:rsid w:val="00187DCC"/>
    <w:rsid w:val="001909A2"/>
    <w:rsid w:val="00192C00"/>
    <w:rsid w:val="001A6369"/>
    <w:rsid w:val="001B55E7"/>
    <w:rsid w:val="001B5F20"/>
    <w:rsid w:val="001C0351"/>
    <w:rsid w:val="001C199D"/>
    <w:rsid w:val="001C719D"/>
    <w:rsid w:val="001D5708"/>
    <w:rsid w:val="001D7A1C"/>
    <w:rsid w:val="001E5167"/>
    <w:rsid w:val="001F7EB1"/>
    <w:rsid w:val="00202533"/>
    <w:rsid w:val="0021041C"/>
    <w:rsid w:val="00213900"/>
    <w:rsid w:val="00215BD9"/>
    <w:rsid w:val="00225229"/>
    <w:rsid w:val="00233CD7"/>
    <w:rsid w:val="00235891"/>
    <w:rsid w:val="00252537"/>
    <w:rsid w:val="00252E00"/>
    <w:rsid w:val="00267C87"/>
    <w:rsid w:val="00270AE8"/>
    <w:rsid w:val="00271DB4"/>
    <w:rsid w:val="00275E77"/>
    <w:rsid w:val="0027619D"/>
    <w:rsid w:val="0028395A"/>
    <w:rsid w:val="0029085A"/>
    <w:rsid w:val="002941EB"/>
    <w:rsid w:val="00295AB3"/>
    <w:rsid w:val="002A3567"/>
    <w:rsid w:val="002A5B2A"/>
    <w:rsid w:val="002B78B5"/>
    <w:rsid w:val="002C0550"/>
    <w:rsid w:val="002C2EB0"/>
    <w:rsid w:val="002C5939"/>
    <w:rsid w:val="002D0F16"/>
    <w:rsid w:val="002D2E07"/>
    <w:rsid w:val="002D44CB"/>
    <w:rsid w:val="002D478D"/>
    <w:rsid w:val="002D5687"/>
    <w:rsid w:val="002E7966"/>
    <w:rsid w:val="002F4DB7"/>
    <w:rsid w:val="002F6821"/>
    <w:rsid w:val="00304ED0"/>
    <w:rsid w:val="00336F42"/>
    <w:rsid w:val="003421A2"/>
    <w:rsid w:val="00355988"/>
    <w:rsid w:val="00360755"/>
    <w:rsid w:val="0036506D"/>
    <w:rsid w:val="00366C5A"/>
    <w:rsid w:val="003678D7"/>
    <w:rsid w:val="00374A2D"/>
    <w:rsid w:val="00383531"/>
    <w:rsid w:val="003958FC"/>
    <w:rsid w:val="00396BC3"/>
    <w:rsid w:val="003A7F73"/>
    <w:rsid w:val="003B3F4F"/>
    <w:rsid w:val="003B5D93"/>
    <w:rsid w:val="003D1C55"/>
    <w:rsid w:val="003D3291"/>
    <w:rsid w:val="003D56A0"/>
    <w:rsid w:val="003D5ECD"/>
    <w:rsid w:val="003F468A"/>
    <w:rsid w:val="003F6EEA"/>
    <w:rsid w:val="00412120"/>
    <w:rsid w:val="00413EE2"/>
    <w:rsid w:val="00423FCB"/>
    <w:rsid w:val="00430EA2"/>
    <w:rsid w:val="004312F3"/>
    <w:rsid w:val="00434C02"/>
    <w:rsid w:val="0044147C"/>
    <w:rsid w:val="004418C6"/>
    <w:rsid w:val="00444ED6"/>
    <w:rsid w:val="004508CF"/>
    <w:rsid w:val="0047448D"/>
    <w:rsid w:val="004875A4"/>
    <w:rsid w:val="00494932"/>
    <w:rsid w:val="00497C4B"/>
    <w:rsid w:val="00497E8F"/>
    <w:rsid w:val="004C5C8C"/>
    <w:rsid w:val="004C7F71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4578"/>
    <w:rsid w:val="00525A20"/>
    <w:rsid w:val="005270CD"/>
    <w:rsid w:val="00534B01"/>
    <w:rsid w:val="00537272"/>
    <w:rsid w:val="00540F85"/>
    <w:rsid w:val="005445CA"/>
    <w:rsid w:val="00546BE8"/>
    <w:rsid w:val="0055221E"/>
    <w:rsid w:val="00555E19"/>
    <w:rsid w:val="00567184"/>
    <w:rsid w:val="00574149"/>
    <w:rsid w:val="00593A55"/>
    <w:rsid w:val="005A545B"/>
    <w:rsid w:val="005B1685"/>
    <w:rsid w:val="005B344D"/>
    <w:rsid w:val="005B473D"/>
    <w:rsid w:val="005B6C06"/>
    <w:rsid w:val="005C593F"/>
    <w:rsid w:val="005D0312"/>
    <w:rsid w:val="005E2E5B"/>
    <w:rsid w:val="005E4401"/>
    <w:rsid w:val="005F5923"/>
    <w:rsid w:val="00602D42"/>
    <w:rsid w:val="006059C5"/>
    <w:rsid w:val="0061119C"/>
    <w:rsid w:val="006147C3"/>
    <w:rsid w:val="00631648"/>
    <w:rsid w:val="00642F08"/>
    <w:rsid w:val="006446BB"/>
    <w:rsid w:val="0065073C"/>
    <w:rsid w:val="00651D46"/>
    <w:rsid w:val="006529B9"/>
    <w:rsid w:val="00657FB9"/>
    <w:rsid w:val="00683D53"/>
    <w:rsid w:val="00685DFF"/>
    <w:rsid w:val="00693D49"/>
    <w:rsid w:val="006A08CD"/>
    <w:rsid w:val="006D04D8"/>
    <w:rsid w:val="006D19C8"/>
    <w:rsid w:val="006D5504"/>
    <w:rsid w:val="006D7AB0"/>
    <w:rsid w:val="006F279A"/>
    <w:rsid w:val="00703B55"/>
    <w:rsid w:val="007176F2"/>
    <w:rsid w:val="007248E9"/>
    <w:rsid w:val="00725288"/>
    <w:rsid w:val="0072761A"/>
    <w:rsid w:val="00731BDA"/>
    <w:rsid w:val="007362C5"/>
    <w:rsid w:val="00740A86"/>
    <w:rsid w:val="00741DC8"/>
    <w:rsid w:val="007449E1"/>
    <w:rsid w:val="00747C83"/>
    <w:rsid w:val="00753B45"/>
    <w:rsid w:val="007643A8"/>
    <w:rsid w:val="00785870"/>
    <w:rsid w:val="00795C93"/>
    <w:rsid w:val="007A27E5"/>
    <w:rsid w:val="007B1BBD"/>
    <w:rsid w:val="007B226F"/>
    <w:rsid w:val="007C1EDD"/>
    <w:rsid w:val="007C329C"/>
    <w:rsid w:val="007C769B"/>
    <w:rsid w:val="007F0E5D"/>
    <w:rsid w:val="007F3351"/>
    <w:rsid w:val="007F51DC"/>
    <w:rsid w:val="007F59F1"/>
    <w:rsid w:val="00803088"/>
    <w:rsid w:val="00804598"/>
    <w:rsid w:val="00814A45"/>
    <w:rsid w:val="00827F08"/>
    <w:rsid w:val="00832E83"/>
    <w:rsid w:val="00842E10"/>
    <w:rsid w:val="0084354A"/>
    <w:rsid w:val="00845239"/>
    <w:rsid w:val="00847503"/>
    <w:rsid w:val="008507F9"/>
    <w:rsid w:val="00851644"/>
    <w:rsid w:val="00860D2B"/>
    <w:rsid w:val="00876DD9"/>
    <w:rsid w:val="0088214C"/>
    <w:rsid w:val="00896C7F"/>
    <w:rsid w:val="008C629E"/>
    <w:rsid w:val="008D5CE4"/>
    <w:rsid w:val="008D6BDB"/>
    <w:rsid w:val="008F2E67"/>
    <w:rsid w:val="008F464A"/>
    <w:rsid w:val="008F6D47"/>
    <w:rsid w:val="00902EEE"/>
    <w:rsid w:val="009039DA"/>
    <w:rsid w:val="00921733"/>
    <w:rsid w:val="0092618A"/>
    <w:rsid w:val="0093225D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1C0F"/>
    <w:rsid w:val="00A01E6F"/>
    <w:rsid w:val="00A0296F"/>
    <w:rsid w:val="00A1391B"/>
    <w:rsid w:val="00A27C6A"/>
    <w:rsid w:val="00A3558A"/>
    <w:rsid w:val="00A725D6"/>
    <w:rsid w:val="00A73602"/>
    <w:rsid w:val="00A807CA"/>
    <w:rsid w:val="00AA68E3"/>
    <w:rsid w:val="00AB6A4D"/>
    <w:rsid w:val="00AB73CA"/>
    <w:rsid w:val="00AB778C"/>
    <w:rsid w:val="00AC52F9"/>
    <w:rsid w:val="00AC6FB8"/>
    <w:rsid w:val="00AE1742"/>
    <w:rsid w:val="00AE2B70"/>
    <w:rsid w:val="00AE5EA5"/>
    <w:rsid w:val="00AF51F5"/>
    <w:rsid w:val="00B02972"/>
    <w:rsid w:val="00B04D0D"/>
    <w:rsid w:val="00B0672F"/>
    <w:rsid w:val="00B068FA"/>
    <w:rsid w:val="00B12EDA"/>
    <w:rsid w:val="00B17BAA"/>
    <w:rsid w:val="00B24E0D"/>
    <w:rsid w:val="00B2563D"/>
    <w:rsid w:val="00B40CC4"/>
    <w:rsid w:val="00B676C8"/>
    <w:rsid w:val="00B841F0"/>
    <w:rsid w:val="00BA1E63"/>
    <w:rsid w:val="00BB3257"/>
    <w:rsid w:val="00BB34BE"/>
    <w:rsid w:val="00BB5622"/>
    <w:rsid w:val="00BC26EA"/>
    <w:rsid w:val="00BC3A5C"/>
    <w:rsid w:val="00BD7714"/>
    <w:rsid w:val="00BE3F32"/>
    <w:rsid w:val="00BE6E4C"/>
    <w:rsid w:val="00BF6E7D"/>
    <w:rsid w:val="00C026EE"/>
    <w:rsid w:val="00C07ED9"/>
    <w:rsid w:val="00C130D2"/>
    <w:rsid w:val="00C175E6"/>
    <w:rsid w:val="00C239CB"/>
    <w:rsid w:val="00C26564"/>
    <w:rsid w:val="00C62123"/>
    <w:rsid w:val="00C647E0"/>
    <w:rsid w:val="00C8094A"/>
    <w:rsid w:val="00C82C87"/>
    <w:rsid w:val="00C86C4C"/>
    <w:rsid w:val="00CE50E4"/>
    <w:rsid w:val="00CF3B5C"/>
    <w:rsid w:val="00CF5FAE"/>
    <w:rsid w:val="00D013F7"/>
    <w:rsid w:val="00D2416F"/>
    <w:rsid w:val="00D25CD8"/>
    <w:rsid w:val="00D30B50"/>
    <w:rsid w:val="00D345AD"/>
    <w:rsid w:val="00D43FDA"/>
    <w:rsid w:val="00D551DE"/>
    <w:rsid w:val="00D554D6"/>
    <w:rsid w:val="00D64105"/>
    <w:rsid w:val="00D6791D"/>
    <w:rsid w:val="00D70B18"/>
    <w:rsid w:val="00D75446"/>
    <w:rsid w:val="00D75F77"/>
    <w:rsid w:val="00D81206"/>
    <w:rsid w:val="00D906B4"/>
    <w:rsid w:val="00D91287"/>
    <w:rsid w:val="00D94151"/>
    <w:rsid w:val="00D94337"/>
    <w:rsid w:val="00DA0F08"/>
    <w:rsid w:val="00DA1D27"/>
    <w:rsid w:val="00DC3B36"/>
    <w:rsid w:val="00DC4825"/>
    <w:rsid w:val="00DD0140"/>
    <w:rsid w:val="00DE2B99"/>
    <w:rsid w:val="00DE7346"/>
    <w:rsid w:val="00DF3921"/>
    <w:rsid w:val="00E11511"/>
    <w:rsid w:val="00E1537F"/>
    <w:rsid w:val="00E262CA"/>
    <w:rsid w:val="00E27C78"/>
    <w:rsid w:val="00E339DB"/>
    <w:rsid w:val="00E35149"/>
    <w:rsid w:val="00E35CE5"/>
    <w:rsid w:val="00E427BD"/>
    <w:rsid w:val="00E62644"/>
    <w:rsid w:val="00E725E4"/>
    <w:rsid w:val="00E81912"/>
    <w:rsid w:val="00E84F7A"/>
    <w:rsid w:val="00E9005D"/>
    <w:rsid w:val="00EA396D"/>
    <w:rsid w:val="00EB29C0"/>
    <w:rsid w:val="00EE4C0A"/>
    <w:rsid w:val="00F02CA0"/>
    <w:rsid w:val="00F123BC"/>
    <w:rsid w:val="00F178C6"/>
    <w:rsid w:val="00F2409F"/>
    <w:rsid w:val="00F41D88"/>
    <w:rsid w:val="00F70FB5"/>
    <w:rsid w:val="00F756AE"/>
    <w:rsid w:val="00F76252"/>
    <w:rsid w:val="00F7773C"/>
    <w:rsid w:val="00F90212"/>
    <w:rsid w:val="00FA323B"/>
    <w:rsid w:val="00FB0D41"/>
    <w:rsid w:val="00FB26F5"/>
    <w:rsid w:val="00FB39D5"/>
    <w:rsid w:val="00FB4874"/>
    <w:rsid w:val="00FB5087"/>
    <w:rsid w:val="00FB6595"/>
    <w:rsid w:val="00FC35F0"/>
    <w:rsid w:val="00FC3ACB"/>
    <w:rsid w:val="00FC51D4"/>
    <w:rsid w:val="00FC5B5F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7184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E108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7184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link w:val="ConsPlusNormal0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BE3F3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D2E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A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2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F08"/>
    <w:rPr>
      <w:b/>
      <w:bCs/>
    </w:rPr>
  </w:style>
  <w:style w:type="paragraph" w:styleId="NormalWeb">
    <w:name w:val="Normal (Web)"/>
    <w:basedOn w:val="Normal"/>
    <w:uiPriority w:val="99"/>
    <w:rsid w:val="00374A2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B55E7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7248E9"/>
    <w:rPr>
      <w:rFonts w:ascii="Calibri" w:hAnsi="Calibri" w:cs="Calibri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555E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8F6D47"/>
    <w:rPr>
      <w:rFonts w:eastAsia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8F6D4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13" Type="http://schemas.openxmlformats.org/officeDocument/2006/relationships/hyperlink" Target="consultantplus://offline/ref=872CE06093E7012314A68028A56DBFE51DA9BBD3F25796245F05D10BD10B5D1B8388DBD7E3750F8AV6g6M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15AC8A1E463DFF740A80FB31FBF0B2612AA2B4E714CBC50206CADC0DD46A6F507464BF337222E6f1NCM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AD52CF3B88AA9774EB42F2E0FDDB7A1CBD33C9F09457C66D60BB0C0C648E1694F93EC20F8D22DA19784BE2CB285722E3B672DA7CF782A52d4dBE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D52CF3B88AA9774EB42F2E0FDDB7A1CBD33C9F09457C66D60BB0C0C648E1694F93EC23F1D225F0C2CBBF70F7D4612E3E672EA6D0d7d2E" TargetMode="External"/><Relationship Id="rId20" Type="http://schemas.openxmlformats.org/officeDocument/2006/relationships/hyperlink" Target="consultantplus://offline/ref=6F67E2581701D00929E4F46049104D6C3043F019207BFC64419F7EC3EB820C64B945127D662AA87CHAAEM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pcovopose2016@yandex.ru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fc.volganet.ru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A889D916D8CCA63FEA8702672F52EF815B47E0B73C82B770F3C3BBBFF1EA9779387FEF208DV2TCL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1840EA62A6539E9E28000351276638597E5842E893824098A86A1B1095A7006F0CF0B58FB46AC3F850DB9x9S4K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2B41579ADA7722726A9FBAB0A32810685311FFCA5FB31566FE0374C76B94DAA1432E2CF1DC3B94F8b0P9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1050</TotalTime>
  <Pages>18</Pages>
  <Words>8172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admin</cp:lastModifiedBy>
  <cp:revision>42</cp:revision>
  <cp:lastPrinted>2018-11-22T07:06:00Z</cp:lastPrinted>
  <dcterms:created xsi:type="dcterms:W3CDTF">2017-02-13T08:35:00Z</dcterms:created>
  <dcterms:modified xsi:type="dcterms:W3CDTF">2019-02-14T04:18:00Z</dcterms:modified>
</cp:coreProperties>
</file>